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Financial</w:t>
      </w:r>
      <w:r>
        <w:t xml:space="preserve"> </w:t>
      </w:r>
      <w:r>
        <w:t xml:space="preserve">Analyst</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Financial Analyst Internship Opportunity | Kazakhstan Almaty</w:t>
      </w:r>
    </w:p>
    <w:bookmarkEnd w:id="20"/>
    <w:p>
      <w:pPr>
        <w:pStyle w:val="BodyText"/>
      </w:pPr>
      <w:r>
        <w:t xml:space="preserve">Ms. Aigerim Tolegenova</w:t>
      </w:r>
      <w:r>
        <w:br/>
      </w:r>
      <w:r>
        <w:t xml:space="preserve">Finance Department, Kazakh National University</w:t>
      </w:r>
      <w:r>
        <w:br/>
      </w:r>
      <w:r>
        <w:t xml:space="preserve">Almaty, Kazakhstan 050012</w:t>
      </w:r>
    </w:p>
    <w:p>
      <w:pPr>
        <w:pStyle w:val="BodyText"/>
      </w:pPr>
      <w:r>
        <w:t xml:space="preserve">June 28, 2023</w:t>
      </w:r>
    </w:p>
    <w:p>
      <w:pPr>
        <w:pStyle w:val="BodyText"/>
      </w:pPr>
      <w:r>
        <w:t xml:space="preserve">Hiring Manager</w:t>
      </w:r>
      <w:r>
        <w:br/>
      </w:r>
      <w:r>
        <w:t xml:space="preserve">International Finance Division</w:t>
      </w:r>
      <w:r>
        <w:br/>
      </w:r>
      <w:r>
        <w:t xml:space="preserve">Eurasia Capital Group</w:t>
      </w:r>
      <w:r>
        <w:br/>
      </w:r>
      <w:r>
        <w:t xml:space="preserve">Astana Street 45, Almaty, Kazakhstan 050016</w:t>
      </w:r>
    </w:p>
    <w:bookmarkStart w:id="21" w:name="Xe915688f88a4bfa308a5d3d710ab2b56250f9b6"/>
    <w:p>
      <w:pPr>
        <w:pStyle w:val="Heading2"/>
      </w:pPr>
      <w:r>
        <w:t xml:space="preserve">Subject: Application for Financial Analyst Internship Position</w:t>
      </w:r>
    </w:p>
    <w:bookmarkEnd w:id="21"/>
    <w:p>
      <w:pPr>
        <w:pStyle w:val="FirstParagraph"/>
      </w:pPr>
      <w:r>
        <w:t xml:space="preserve">Dear Hiring Manager,</w:t>
      </w:r>
    </w:p>
    <w:p>
      <w:pPr>
        <w:pStyle w:val="BodyText"/>
      </w:pPr>
      <w:r>
        <w:t xml:space="preserve">It is with profound enthusiasm that I submit my application for the Financial Analyst Internship position at Eurasia Capital Group in Kazakhstan Almaty, as advertised on the Kazakh National University Career Portal. As a third-year Finance student deeply immersed in Central Asian financial markets and aspiring to contribute to Kazakhstan's evolving economic landscape, this opportunity represents a pivotal intersection of my academic rigor and professional ambition within the heart of our nation's financial capital.</w:t>
      </w:r>
    </w:p>
    <w:p>
      <w:pPr>
        <w:pStyle w:val="BodyText"/>
      </w:pPr>
      <w:r>
        <w:t xml:space="preserve">My academic journey at Kazakh National University has equipped me with comprehensive theoretical foundations directly applicable to the Financial Analyst role. I have consistently maintained a 3.8/4.0 GPA while specializing in Corporate Finance, Investment Analysis, and Economic Policy of CIS nations. My coursework includes advanced modules in Financial Modeling (using Excel and Python), Risk Management Systems for Emerging Markets, and Kazakhstan's Unique Fiscal Policies – all delivered with emphasis on practical applications within the Kazakhstani context. For instance, my capstone project analyzed the impact of oil price volatility on Kase (Almaty Stock Exchange) indices from 2018-2023, presenting findings to faculty and local financial stakeholders at the Almaty Chamber of Commerce event last November. This experience underscored my ability to translate complex economic data into actionable business insights – a core competency required for successful Financial Analyst interns.</w:t>
      </w:r>
    </w:p>
    <w:p>
      <w:pPr>
        <w:pStyle w:val="BodyText"/>
      </w:pPr>
      <w:r>
        <w:t xml:space="preserve">Beyond academics, I have actively engaged with Kazakhstan's financial ecosystem through strategic initiatives that align with Eurasia Capital Group's mission. As a volunteer analyst for the Almaty Youth Finance Initiative (AYFI), I collaborated with 12 fellow students to develop investment portfolios for local SMEs operating in Almaty's burgeoning tech sector. Using Bloomberg Terminal access provided by our university, we conducted due diligence on five startups seeking seed funding, creating detailed valuation reports that were presented to the AYFI advisory board – including several members from Kazakhstan's National Bank. This project demanded meticulous attention to regional market nuances: understanding currency risk in KZT-USD transactions, navigating local regulatory frameworks like the Financial Market Development Fund regulations, and interpreting how geopolitical factors influence Almaty-based investment decisions.</w:t>
      </w:r>
    </w:p>
    <w:p>
      <w:pPr>
        <w:pStyle w:val="BodyText"/>
      </w:pPr>
      <w:r>
        <w:t xml:space="preserve">My technical proficiency includes advanced Excel (VLOOKUP, PivotTables, Monte Carlo simulations), SQL for financial database management, and Tableau for data visualization – skills I've applied in creating an internal dashboard tracking monthly cash flow forecasts for a family-owned manufacturing business in Almaty. Most significantly, I've developed cultural fluency essential for thriving within Kazakhstan's business environment: fluent Kazakh (native), professional Russian (C1 level), and advanced English (IELTS 7.5) enabling seamless communication with international clients and local stakeholders across Almaty's diverse financial institutions. I've also completed the "Emerging Markets Investment Strategies" certification through the International Finance Institute, with specific modules dedicated to Central Asian market dynamics.</w:t>
      </w:r>
    </w:p>
    <w:p>
      <w:pPr>
        <w:pStyle w:val="BodyText"/>
      </w:pPr>
      <w:r>
        <w:t xml:space="preserve">What excites me most about this Financial Analyst Internship in Kazakhstan Almaty is its strategic position within our nation's economic transformation. As Kazakhstan accelerates toward its 2050 National Strategy for Economic Diversification, Almaty stands as the nerve center where traditional energy sectors intersect with fintech innovation. I am particularly drawn to Eurasia Capital Group's leadership in ESG investment initiatives within Central Asia – an area I've personally researched through my participation in the Green Finance Working Group at our university. My proposal on integrating carbon credit frameworks into Kazakh agricultural investments was selected for presentation at the 2023 Almaty Sustainable Finance Summit, demonstrating my proactive engagement with the industry's future direction.</w:t>
      </w:r>
    </w:p>
    <w:p>
      <w:pPr>
        <w:pStyle w:val="BodyText"/>
      </w:pPr>
      <w:r>
        <w:t xml:space="preserve">My motivation extends beyond professional growth; it is deeply rooted in Kazakhstan's socioeconomic progress. Growing up in Almaty, I witnessed how financial literacy programs transformed my community by enabling small business owners to access formal credit markets. This inspired my commitment to contribute to similar initiatives as a Financial Analyst Intern – where I aim to develop skills that will ultimately support the National Development Bank's mission of inclusive economic growth. The opportunity to learn from Eurasia Capital Group's seasoned analysts while directly contributing to projects impacting Almaty's financial ecosystem represents an unparalleled alignment with my career vision.</w:t>
      </w:r>
    </w:p>
    <w:p>
      <w:pPr>
        <w:pStyle w:val="BodyText"/>
      </w:pPr>
      <w:r>
        <w:t xml:space="preserve">I am particularly impressed by Eurasia Capital Group's recent investment in digital banking solutions for rural Kazakhstan, which mirrors my academic focus on fintech accessibility. My familiarity with both local market conditions and emerging technologies positions me to immediately assist your team in analyzing new digital finance ventures. For example, I've already begun developing a model assessing the viability of mobile payment adoption across Central Asian markets – a project I would be honored to expand upon within your Almaty office.</w:t>
      </w:r>
    </w:p>
    <w:p>
      <w:pPr>
        <w:pStyle w:val="BodyText"/>
      </w:pPr>
      <w:r>
        <w:t xml:space="preserve">As an applicant deeply familiar with Kazakhstan's financial landscape and passionate about its economic future, I am confident my academic background, technical skills, cultural fluency, and genuine commitment to Almaty's growth make me an exceptional candidate for this Financial Analyst Internship. I have attached my resume detailing additional projects and certifications for your review. Thank you for considering my application. I am eager to discuss how my proactive approach and dedication to Kazakhstan's financial advancement can benefit Eurasia Capital Group, and would welcome the opportunity for an interview at your earliest convenience.</w:t>
      </w:r>
    </w:p>
    <w:p>
      <w:pPr>
        <w:pStyle w:val="BodyText"/>
      </w:pPr>
      <w:r>
        <w:t xml:space="preserve">Sincerely,</w:t>
      </w:r>
    </w:p>
    <w:p>
      <w:pPr>
        <w:pStyle w:val="BodyText"/>
      </w:pPr>
      <w:r>
        <w:t xml:space="preserve">Aigerim Tolegenova</w:t>
      </w:r>
    </w:p>
    <w:p>
      <w:pPr>
        <w:pStyle w:val="BodyText"/>
      </w:pPr>
      <w:r>
        <w:t xml:space="preserve">Student ID: KNU-FIN-2020-789</w:t>
      </w:r>
      <w:r>
        <w:br/>
      </w:r>
      <w:r>
        <w:t xml:space="preserve">Phone: +7 (727) 123-4567</w:t>
      </w:r>
      <w:r>
        <w:br/>
      </w:r>
      <w:r>
        <w:t xml:space="preserve">Email: aigerim.tolegenova@knu.kz</w:t>
      </w:r>
    </w:p>
    <w:p>
      <w:pPr>
        <w:pStyle w:val="BodyText"/>
      </w:pPr>
      <w:r>
        <w:t xml:space="preserve">Enclosure: Resume | Academic Transcript | Certification Portfolio</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Financial Analyst Position</dc:title>
  <dc:creator/>
  <dc:language>en</dc:language>
  <cp:keywords/>
  <dcterms:created xsi:type="dcterms:W3CDTF">2025-12-09T13:24:08Z</dcterms:created>
  <dcterms:modified xsi:type="dcterms:W3CDTF">2025-12-09T13:24:08Z</dcterms:modified>
</cp:coreProperties>
</file>

<file path=docProps/custom.xml><?xml version="1.0" encoding="utf-8"?>
<Properties xmlns="http://schemas.openxmlformats.org/officeDocument/2006/custom-properties" xmlns:vt="http://schemas.openxmlformats.org/officeDocument/2006/docPropsVTypes"/>
</file>