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Position</w:t>
      </w:r>
    </w:p>
    <w:p>
      <w:pPr>
        <w:pStyle w:val="FirstParagraph"/>
      </w:pPr>
      <w:r>
        <w:t xml:space="preserve">October 26, 2023</w:t>
      </w:r>
    </w:p>
    <w:p>
      <w:pPr>
        <w:pStyle w:val="BodyText"/>
      </w:pPr>
      <w:r>
        <w:t xml:space="preserve">Human Resources Department</w:t>
      </w:r>
    </w:p>
    <w:p>
      <w:pPr>
        <w:pStyle w:val="BodyText"/>
      </w:pPr>
      <w:r>
        <w:t xml:space="preserve">Sudan Financial Services Group</w:t>
      </w:r>
    </w:p>
    <w:p>
      <w:pPr>
        <w:pStyle w:val="BodyText"/>
      </w:pPr>
      <w:r>
        <w:t xml:space="preserve">Khartoum Tower, Level 15</w:t>
      </w:r>
    </w:p>
    <w:p>
      <w:pPr>
        <w:pStyle w:val="BodyText"/>
      </w:pPr>
      <w:r>
        <w:t xml:space="preserve">Khartoum, Sudan</w:t>
      </w:r>
    </w:p>
    <w:bookmarkStart w:id="20" w:name="Xdf756dd5259cd5bff17f03b77f555bcaa222e5c"/>
    <w:p>
      <w:pPr>
        <w:pStyle w:val="Heading1"/>
      </w:pPr>
      <w:r>
        <w:t xml:space="preserve">Internship Application Letter for Financial Analyst Position</w:t>
      </w:r>
    </w:p>
    <w:p>
      <w:pPr>
        <w:pStyle w:val="FirstParagraph"/>
      </w:pPr>
      <w:r>
        <w:t xml:space="preserve">Dear Hiring Manager,</w:t>
      </w:r>
    </w:p>
    <w:p>
      <w:pPr>
        <w:pStyle w:val="BodyText"/>
      </w:pPr>
      <w:r>
        <w:t xml:space="preserve">I am writing this Internship Application Letter to express my profound enthusiasm for the Financial Analyst internship opportunity at Sudan Financial Services Group in Khartoum. As a final-year Finance student at the University of Khartoum with specialized coursework in financial modeling, economic analysis, and investment strategies, I have developed a strong foundation that aligns precisely with the requirements of this role. Having grown up witnessing Sudan's dynamic economic landscape firsthand, I am particularly motivated to contribute my analytical skills to an organization shaping Khartoum's financial future during this pivotal era of national development.</w:t>
      </w:r>
    </w:p>
    <w:p>
      <w:pPr>
        <w:pStyle w:val="BodyText"/>
      </w:pPr>
      <w:r>
        <w:t xml:space="preserve">Sudan Khartoum represents far more than a geographical location for me – it is the pulsating heart of our nation's economic revival. As the capital and financial hub, Khartoum serves as the strategic nerve center for Sudan's transition toward sustainable growth, where international investment flows meet local entrepreneurial spirit. The current economic reforms under Sudan's Transitional Government have created unprecedented opportunities for analytical rigor in sectors like agriculture finance, renewable energy investments, and trade facilitation – precisely where I aim to apply my academic training. This internship represents not merely a professional opportunity, but a chance to contribute meaningfully to Sudan's economic narrative from within its financial epicenter.</w:t>
      </w:r>
    </w:p>
    <w:p>
      <w:pPr>
        <w:pStyle w:val="BodyText"/>
      </w:pPr>
      <w:r>
        <w:t xml:space="preserve">My academic journey at the University of Khartoum has equipped me with advanced analytical capabilities directly relevant to the Financial Analyst position. I have mastered complex financial modeling techniques including discounted cash flow analysis, scenario planning, and valuation methodologies through courses such as Corporate Finance (Grade: A) and Advanced Financial Modeling (Grade: A-). For my capstone project titled "Assessing Foreign Direct Investment Opportunities in Sudan's Agri-Tech Sector," I conducted comprehensive research using World Bank data, developing a financial model that projected 18% compound annual growth for targeted investments. This required meticulous data collection from Sudan's Central Bank databases, statistical analysis of commodity price volatility, and creating interactive dashboards in Power BI to visualize investment risks and returns – skills directly transferable to your team's work in Khartoum.</w:t>
      </w:r>
    </w:p>
    <w:p>
      <w:pPr>
        <w:pStyle w:val="BodyText"/>
      </w:pPr>
      <w:r>
        <w:t xml:space="preserve">Practical experience has further refined my technical abilities. During my summer internship at the National Investment Bank in Khartoum, I assisted senior analysts with monthly financial performance reviews for 15+ client portfolios. I developed Excel-based tools that reduced report generation time by 30% while improving data accuracy, including creating dynamic sensitivity analysis models for currency fluctuation impacts on import-export businesses. More significantly, I participated in a cross-functional team analyzing SME credit risk during Sudan's recent exchange rate adjustments – a critical project given Khartoum's status as the nation's primary commercial center. This experience taught me to navigate complex financial environments while maintaining rigorous analytical standards, especially important when dealing with Sudan's evolving monetary policies.</w:t>
      </w:r>
    </w:p>
    <w:p>
      <w:pPr>
        <w:pStyle w:val="BodyText"/>
      </w:pPr>
      <w:r>
        <w:t xml:space="preserve">What distinguishes my approach is my deep contextual understanding of Sudan Khartoum specifically. Unlike generic analysts, I possess intimate knowledge of local market nuances: the seasonal fluctuations in the White Nile trading patterns affecting agricultural financing, the impact of seasonal rainfall on food security investments in Gezira State, and how Sudan's recent debt restructuring has created new opportunities for strategic financial planning. During my fieldwork with a Khartoum-based microfinance institution last semester, I observed firsthand how small businesses navigate inflationary pressures – insights that shaped my perspective on practical financial analysis beyond textbook models. This cultural fluency ensures I can immediately contribute to your team's understanding of Sudan's unique economic ecosystem.</w:t>
      </w:r>
    </w:p>
    <w:p>
      <w:pPr>
        <w:pStyle w:val="BodyText"/>
      </w:pPr>
      <w:r>
        <w:t xml:space="preserve">I am equally committed to developing professionally within Sudan Khartoum's professional environment. My Arabic (native) and English (fluent, IELTS 7.5) proficiency allows seamless communication with local stakeholders and international partners – crucial for an organization operating at the intersection of Sudanese economic policy and global investment trends. I've actively participated in Khartoum's emerging finance community through the Young Finance Professionals Network, where I co-organized a workshop on "Financial Technology Adoption in Sudanese SMEs" attended by 45 local business leaders. This experience reinforced my belief that ethical financial analysis must be rooted in local realities – a principle I would bring to your organization's mission.</w:t>
      </w:r>
    </w:p>
    <w:p>
      <w:pPr>
        <w:pStyle w:val="BodyText"/>
      </w:pPr>
      <w:r>
        <w:t xml:space="preserve">My motivation extends beyond technical skills. I've followed Sudan Financial Services Group's initiatives with particular interest, especially your partnership with the Khartoum Stock Exchange on the new SME financing platform. The opportunity to learn from industry leaders who are actively shaping financial infrastructure in our capital city represents an unparalleled growth experience. In Sudan Khartoum, where financial inclusion remains a national priority, I'm eager to contribute to projects that create tangible economic opportunities – whether through refining risk assessment models for agricultural loans or developing investor reports that highlight Sudan's emerging market potential.</w:t>
      </w:r>
    </w:p>
    <w:p>
      <w:pPr>
        <w:pStyle w:val="BodyText"/>
      </w:pPr>
      <w:r>
        <w:t xml:space="preserve">As I prepare for my career in finance, I seek an environment where analytical rigor meets real-world application in a transforming economy. Your organization's commitment to developing local talent aligns perfectly with my professional aspirations. I am confident that my technical skills, contextual understanding of Khartoum's financial landscape, and dedication to Sudan's economic development will allow me to make immediate contributions as your Financial Analyst intern. I would welcome the opportunity to discuss how my qualifications can support your team's objectives in Sudan Khartoum.</w:t>
      </w:r>
    </w:p>
    <w:p>
      <w:pPr>
        <w:pStyle w:val="BodyText"/>
      </w:pPr>
      <w:r>
        <w:t xml:space="preserve">Thank you for considering this Internship Application Letter for the Financial Analyst position. I have attached my resume detailing further academic achievements and projects, and I am available for an interview at your earliest convenience. I look forward to the possibility of contributing to Sudan Financial Services Group's mission in Khartoum's financial ecosystem.</w:t>
      </w:r>
    </w:p>
    <w:p>
      <w:pPr>
        <w:pStyle w:val="BodyText"/>
      </w:pPr>
      <w:r>
        <w:t xml:space="preserve">Sincerely,</w:t>
      </w:r>
    </w:p>
    <w:p>
      <w:pPr>
        <w:pStyle w:val="BodyText"/>
      </w:pPr>
      <w:r>
        <w:br/>
      </w:r>
      <w:r>
        <w:br/>
      </w:r>
    </w:p>
    <w:p>
      <w:pPr>
        <w:pStyle w:val="BodyText"/>
      </w:pPr>
      <w:r>
        <w:t xml:space="preserve">Amira Hassan</w:t>
      </w:r>
    </w:p>
    <w:p>
      <w:pPr>
        <w:pStyle w:val="BodyText"/>
      </w:pPr>
      <w:r>
        <w:t xml:space="preserve">BSc Finance (Expected May 2024)</w:t>
      </w:r>
    </w:p>
    <w:p>
      <w:pPr>
        <w:pStyle w:val="BodyText"/>
      </w:pPr>
      <w:r>
        <w:t xml:space="preserve">University of Khartoum | Khartoum, Sudan</w:t>
      </w:r>
    </w:p>
    <w:p>
      <w:pPr>
        <w:pStyle w:val="BodyText"/>
      </w:pPr>
      <w:r>
        <w:t xml:space="preserve">Email: amira.hassan@uofk.edu.sd | Phone: +249 911 345 678</w:t>
      </w:r>
    </w:p>
    <w:p>
      <w:pPr>
        <w:pStyle w:val="BodyText"/>
      </w:pPr>
      <w:r>
        <w:t xml:space="preserve">Word Count: 827</w:t>
      </w:r>
    </w:p>
    <w:p>
      <w:pPr>
        <w:pStyle w:val="BodyText"/>
      </w:pPr>
      <w:r>
        <w:t xml:space="preserve">Key Phrases Included:</w:t>
      </w:r>
    </w:p>
    <w:p>
      <w:pPr>
        <w:numPr>
          <w:ilvl w:val="0"/>
          <w:numId w:val="1001"/>
        </w:numPr>
        <w:pStyle w:val="Compact"/>
      </w:pPr>
      <w:r>
        <w:t xml:space="preserve">Internship Application Letter (Used in title and body)</w:t>
      </w:r>
    </w:p>
    <w:p>
      <w:pPr>
        <w:numPr>
          <w:ilvl w:val="0"/>
          <w:numId w:val="1001"/>
        </w:numPr>
        <w:pStyle w:val="Compact"/>
      </w:pPr>
      <w:r>
        <w:t xml:space="preserve">Financial Analyst (Repeated throughout as role focus)</w:t>
      </w:r>
    </w:p>
    <w:p>
      <w:pPr>
        <w:numPr>
          <w:ilvl w:val="0"/>
          <w:numId w:val="1001"/>
        </w:numPr>
        <w:pStyle w:val="Compact"/>
      </w:pPr>
      <w:r>
        <w:t xml:space="preserve">Sudan Khartoum (Integrated contextually with economic, cultural, and geographic references)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 Position</dc:title>
  <dc:creator/>
  <dc:language>en</dc:language>
  <cp:keywords/>
  <dcterms:created xsi:type="dcterms:W3CDTF">2025-12-08T16:13:11Z</dcterms:created>
  <dcterms:modified xsi:type="dcterms:W3CDTF">2025-12-08T16:13:11Z</dcterms:modified>
</cp:coreProperties>
</file>

<file path=docProps/custom.xml><?xml version="1.0" encoding="utf-8"?>
<Properties xmlns="http://schemas.openxmlformats.org/officeDocument/2006/custom-properties" xmlns:vt="http://schemas.openxmlformats.org/officeDocument/2006/docPropsVTypes"/>
</file>