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Istanbul</w:t>
      </w:r>
    </w:p>
    <w:bookmarkStart w:id="21" w:name="Xdf756dd5259cd5bff17f03b77f555bcaa222e5c"/>
    <w:p>
      <w:pPr>
        <w:pStyle w:val="Heading1"/>
      </w:pPr>
      <w:r>
        <w:t xml:space="preserve">Internship Application Letter for Financial Analyst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Istanbul, Turkey</w:t>
      </w:r>
    </w:p>
    <w:bookmarkStart w:id="20" w:name="X98988c4b3ffcc6d861c64a0da66c0ec087d6a61"/>
    <w:p>
      <w:pPr>
        <w:pStyle w:val="Heading2"/>
      </w:pPr>
      <w:r>
        <w:t xml:space="preserve">Subject: Application for Financial Analyst Internship – Istanbul Branch</w:t>
      </w:r>
    </w:p>
    <w:p>
      <w:pPr>
        <w:pStyle w:val="FirstParagraph"/>
      </w:pPr>
      <w:r>
        <w:t xml:space="preserve">Dear Hiring Manager,</w:t>
      </w:r>
    </w:p>
    <w:p>
      <w:pPr>
        <w:pStyle w:val="BodyText"/>
      </w:pPr>
      <w:r>
        <w:t xml:space="preserve">I am writing with profound enthusiasm to express my earnest interest in the Financial Analyst Internship position at [Company Name]’s Istanbul office, as advertised on [Platform where job was posted - e.g., LinkedIn, company website]. As a dedicated finance student deeply immersed in understanding emerging markets and their strategic financial complexities, I have long admired [Company Name]’s pioneering role within Turkey’s dynamic economic landscape and its significant contributions to Istanbul’s status as a pivotal financial hub connecting Europe and Asia. This internship represents not just an opportunity to apply my academic rigor, but a vital step toward contributing meaningfully to the sophisticated financial ecosystem that defines contemporary Istanbul.</w:t>
      </w:r>
    </w:p>
    <w:p>
      <w:pPr>
        <w:pStyle w:val="BodyText"/>
      </w:pPr>
      <w:r>
        <w:t xml:space="preserve">My academic journey at [Your University Name] has equipped me with a robust foundation in financial analysis, quantitative methods, and economic principles directly relevant to navigating Turkey’s unique market environment. I have consistently achieved top marks in courses including Corporate Finance, Investment Analysis, Financial Modeling (with extensive work in Excel and Power BI), and Emerging Markets Economics. Crucially, my recent semester-long project focused on analyzing the financial health of key players within Istanbul’s manufacturing sector – a critical economic pillar for Turkey – utilizing data from Borsa Istanbul (BIST) and the Central Bank of the Republic of Turkey. This involved constructing discounted cash flow models, calculating weighted average cost of capital (WACC) specific to Turkish market conditions, and assessing liquidity ratios against sector benchmarks to evaluate sustainability amidst current inflationary pressures. My analysis identified potential value enhancement opportunities for SMEs operating in Istanbul’s export-oriented industrial zones, demonstrating my ability to translate complex data into actionable business insights.</w:t>
      </w:r>
    </w:p>
    <w:p>
      <w:pPr>
        <w:pStyle w:val="BodyText"/>
      </w:pPr>
      <w:r>
        <w:t xml:space="preserve">What excites me most about this opportunity is the chance to contribute directly within Turkey’s financial capital. Istanbul is not merely a location; it’s a vibrant nexus where global investment strategies converge with local market nuances. The city hosts major institutions like Borsa Istanbul, Türkiye Finans, and numerous international banking headquarters, creating an environment rich in real-world financial challenges and opportunities. I am particularly drawn to [Company Name]’s reputation for strategic investment analysis within the Turkish context – such as your recent work in [mention a specific project or sector if possible, e.g., "supporting renewable energy infrastructure projects across Anatolia" or "advising on cross-border M&amp;A involving EU-Turkey trade corridors"]. My understanding of Turkey’s economic framework, including its regulatory landscape (e.g., the Capital Markets Board of Turkey - SPK), evolving fintech ecosystem, and the specific challenges presented by currency volatility and interest rate dynamics, positions me to quickly adapt and add value. I am not just learning about finance; I am actively engaging with how it operates within the specific cultural, economic, and regulatory environment of Turkey Istanbul.</w:t>
      </w:r>
    </w:p>
    <w:p>
      <w:pPr>
        <w:pStyle w:val="BodyText"/>
      </w:pPr>
      <w:r>
        <w:t xml:space="preserve">My technical proficiency extends beyond core financial modeling. I possess advanced skills in Excel (including complex VLOOKUPs, pivot tables, and macros), Python for data scraping and basic analysis (e.g., extracting SEC filings or BIST data), and Tableau for visualizing trends relevant to emerging markets. I also actively follow Turkish economic developments through publications like</w:t>
      </w:r>
      <w:r>
        <w:t xml:space="preserve"> </w:t>
      </w:r>
      <w:r>
        <w:rPr>
          <w:iCs/>
          <w:i/>
        </w:rPr>
        <w:t xml:space="preserve">Finansal Dünyası</w:t>
      </w:r>
      <w:r>
        <w:t xml:space="preserve"> </w:t>
      </w:r>
      <w:r>
        <w:t xml:space="preserve">and reports from the World Bank’s Turkey Economic Monitor, ensuring my perspective is grounded in current realities. During a short-term volunteer project with [Local NGO/University Initiative], I developed a simplified financial dashboard tracking microloan repayment rates for small businesses in Istanbul’s Kadıköy district – an experience that honed my ability to communicate complex financial information clearly to diverse stakeholders, a skill essential for success within Turkey’s collaborative business culture.</w:t>
      </w:r>
    </w:p>
    <w:p>
      <w:pPr>
        <w:pStyle w:val="BodyText"/>
      </w:pPr>
      <w:r>
        <w:t xml:space="preserve">I am deeply aware of the cultural context crucial for thriving in Istanbul's professional sphere. I respect the importance of relationship-building (</w:t>
      </w:r>
      <w:r>
        <w:rPr>
          <w:iCs/>
          <w:i/>
        </w:rPr>
        <w:t xml:space="preserve">ilişki</w:t>
      </w:r>
      <w:r>
        <w:t xml:space="preserve">) and formal communication protocols common in Turkish business settings. I have taken steps to improve my Turkish language skills (currently at B1 level) to better understand client interactions and internal team dynamics, recognizing that effective financial analysis requires more than just numbers – it demands cultural fluency. I am eager to immerse myself fully in the Istanbul work environment, learning from experienced professionals while contributing my fresh perspective on analytical methodologies applicable within this unique market.</w:t>
      </w:r>
    </w:p>
    <w:p>
      <w:pPr>
        <w:pStyle w:val="BodyText"/>
      </w:pPr>
      <w:r>
        <w:t xml:space="preserve">My internship at [Company Name] would be a strategic investment in my professional development, allowing me to move beyond theoretical knowledge into practical application under expert guidance. I am committed to contributing diligently to your team’s objectives, whether it’s supporting the analysis of Turkish corporate bonds for your fixed income portfolio, assisting in preparing market reports on Istanbul-based M&amp;A activity, or helping develop financial models for new investment opportunities in Turkey’s growing sectors like sustainable infrastructure and digital finance. I am confident that my analytical aptitude, technical skills tailored to emerging markets like Turkey's, proactive attitude towards learning the local context, and genuine passion for Istanbul’s financial dynamism align perfectly with the needs of your Istanbul team.</w:t>
      </w:r>
    </w:p>
    <w:p>
      <w:pPr>
        <w:pStyle w:val="BodyText"/>
      </w:pPr>
      <w:r>
        <w:t xml:space="preserve">I am eager to bring my dedication to rigorous financial analysis and my enthusiasm for Turkey’s economic trajectory to [Company Name]. I have attached my detailed curriculum vitae for your review. Thank you for considering my application. I look forward to the possibility of discussing how my skills and perspectives can contribute to the continued success of [Company Name]’s Istanbul operations in an interview at your earliest convenience.</w:t>
      </w:r>
    </w:p>
    <w:p>
      <w:pPr>
        <w:pStyle w:val="BodyText"/>
      </w:pPr>
      <w:r>
        <w:t xml:space="preserve">Sincerely,</w:t>
      </w:r>
    </w:p>
    <w:p>
      <w:pPr>
        <w:pStyle w:val="BodyText"/>
      </w:pPr>
      <w:r>
        <w:t xml:space="preserve">[Your Typed Full Name]</w:t>
      </w:r>
    </w:p>
    <w:p>
      <w:pPr>
        <w:pStyle w:val="BodyText"/>
      </w:pPr>
      <w:r>
        <w:t xml:space="preserve">Word Count: Approx. 835</w:t>
      </w:r>
    </w:p>
    <w:p>
      <w:pPr>
        <w:pStyle w:val="BodyText"/>
      </w:pPr>
      <w:r>
        <w:t xml:space="preserve">Key Focus Areas Covered:</w:t>
      </w:r>
    </w:p>
    <w:p>
      <w:pPr>
        <w:numPr>
          <w:ilvl w:val="0"/>
          <w:numId w:val="1001"/>
        </w:numPr>
        <w:pStyle w:val="Compact"/>
      </w:pPr>
      <w:r>
        <w:rPr>
          <w:bCs/>
          <w:b/>
        </w:rPr>
        <w:t xml:space="preserve">Financial Analyst Skills:</w:t>
      </w:r>
      <w:r>
        <w:t xml:space="preserve"> </w:t>
      </w:r>
      <w:r>
        <w:t xml:space="preserve">Modeling, DCF, WACC, ratios, Excel/Python/Tableau</w:t>
      </w:r>
    </w:p>
    <w:p>
      <w:pPr>
        <w:numPr>
          <w:ilvl w:val="0"/>
          <w:numId w:val="1001"/>
        </w:numPr>
        <w:pStyle w:val="Compact"/>
      </w:pPr>
      <w:r>
        <w:rPr>
          <w:bCs/>
          <w:b/>
        </w:rPr>
        <w:t xml:space="preserve">Turkey Istanbul Context:</w:t>
      </w:r>
      <w:r>
        <w:t xml:space="preserve"> </w:t>
      </w:r>
      <w:r>
        <w:t xml:space="preserve">Borsa Istanbul, SPK regulations, local economic focus (inflation), cultural awareness</w:t>
      </w:r>
    </w:p>
    <w:p>
      <w:pPr>
        <w:numPr>
          <w:ilvl w:val="0"/>
          <w:numId w:val="1001"/>
        </w:numPr>
        <w:pStyle w:val="Compact"/>
      </w:pPr>
      <w:r>
        <w:rPr>
          <w:bCs/>
          <w:b/>
        </w:rPr>
        <w:t xml:space="preserve">Internship Specificity:</w:t>
      </w:r>
      <w:r>
        <w:t xml:space="preserve"> </w:t>
      </w:r>
      <w:r>
        <w:t xml:space="preserve">Clear intent to contribute within the Istanbul office's operational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Financial Analyst Position in Istanbul</dc:title>
  <dc:creator/>
  <cp:keywords/>
  <dcterms:created xsi:type="dcterms:W3CDTF">2026-07-21T01:59:23Z</dcterms:created>
  <dcterms:modified xsi:type="dcterms:W3CDTF">2026-07-21T01:59:23Z</dcterms:modified>
</cp:coreProperties>
</file>

<file path=docProps/custom.xml><?xml version="1.0" encoding="utf-8"?>
<Properties xmlns="http://schemas.openxmlformats.org/officeDocument/2006/custom-properties" xmlns:vt="http://schemas.openxmlformats.org/officeDocument/2006/docPropsVTypes"/>
</file>