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Berlin</w:t>
      </w:r>
    </w:p>
    <w:bookmarkStart w:id="21" w:name="X7c25e652a1fcba1b3a3cc7f139fb9e924ef18bd"/>
    <w:p>
      <w:pPr>
        <w:pStyle w:val="Heading1"/>
      </w:pPr>
      <w:r>
        <w:t xml:space="preserve">Internship Application Letter for Geologist Position</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Hiring Manager</w:t>
      </w:r>
      <w:r>
        <w:br/>
      </w:r>
      <w:r>
        <w:t xml:space="preserve">Geological Survey Berlin (GeoBerlin)</w:t>
      </w:r>
      <w:r>
        <w:br/>
      </w:r>
      <w:r>
        <w:t xml:space="preserve">Potsdamer Straße 100</w:t>
      </w:r>
      <w:r>
        <w:br/>
      </w:r>
      <w:r>
        <w:t xml:space="preserve">10785 Berlin</w:t>
      </w:r>
      <w:r>
        <w:br/>
      </w:r>
      <w:r>
        <w:t xml:space="preserve">Germany</w:t>
      </w:r>
    </w:p>
    <w:bookmarkStart w:id="20" w:name="X5bb81f8676fe33ac050c75ee533abccd7be6901"/>
    <w:p>
      <w:pPr>
        <w:pStyle w:val="Heading2"/>
      </w:pPr>
      <w:r>
        <w:t xml:space="preserve">Subject: Application for Geologist Internship Position – Contributing to Berlin's Geological Future</w:t>
      </w:r>
    </w:p>
    <w:p>
      <w:pPr>
        <w:pStyle w:val="FirstParagraph"/>
      </w:pPr>
      <w:r>
        <w:t xml:space="preserve">Dear Hiring Manager,</w:t>
      </w:r>
    </w:p>
    <w:p>
      <w:pPr>
        <w:pStyle w:val="BodyText"/>
      </w:pPr>
      <w:r>
        <w:t xml:space="preserve">I am writing with profound enthusiasm to express my application for the Geologist Internship position at the Geological Survey Berlin (GeoBerlin), as advertised on your official website and through the Deutsche Geologische Gesellschaft (DGG) internship portal. As a final-year Bachelor’s student in Applied Geology at Leibniz University Hannover, with specialized coursework in urban geology, hydrogeology, and sustainable resource management, I am eager to contribute my academic foundation and practical skills to Berlin’s dynamic geological community. This opportunity aligns perfectly with my professional aspirations to support Germany’s transition toward climate-resilient infrastructure and environmental stewardship through geoscientific innovation—specifically within the context of Berlin’s unique urban landscape.</w:t>
      </w:r>
    </w:p>
    <w:p>
      <w:pPr>
        <w:pStyle w:val="BodyText"/>
      </w:pPr>
      <w:r>
        <w:t xml:space="preserve">My academic journey has been deeply rooted in understanding the interplay between geological processes and human development. At Leibniz University, I completed a research project analyzing sediment stratigraphy across Brandenburg’s tertiary basin—a region geologically contiguous with Berlin—to assess its implications for urban groundwater management. This work required meticulous fieldwork (including core sampling along the Spree River corridor), GIS mapping using QGIS and ArcGIS Pro, and statistical analysis of pore-water chemistry data in collaboration with the Federal Institute for Geosciences and Natural Resources (BGR). I documented how glacial deposits from the Weichselian Ice Age influence Berlin’s subsurface stability—a critical factor for construction projects like the ongoing U-Bahn Line 2 extension through historic districts. This project not only honed my technical skills but also instilled a deep appreciation for Berlin’s geological complexity, from its Plio-Pleistocene alluvial plains to the underlying Variscan bedrock.</w:t>
      </w:r>
    </w:p>
    <w:p>
      <w:pPr>
        <w:pStyle w:val="BodyText"/>
      </w:pPr>
      <w:r>
        <w:t xml:space="preserve">What particularly draws me to GeoBerlin is your pioneering role in integrating geoscience with Berlin’s Sustainable Urban Development Strategy (Berliner Stadtentwicklungspolitik). I have closely followed your recent publication, "Urban Geological Framework for Berlin: Mapping Subsurface Resources and Risks" (2023), which directly addresses challenges I am equipped to support. For instance, your team’s work on identifying geothermal energy potential within the Tertiary Basin aligns with my internship goal of exploring renewable energy applications in urban settings. During a field practicum at the Berliner Stadtgeologie project site in Treptow-Köpenick, I assisted in collecting data for an aquifer vulnerability assessment—using electrical resistivity tomography (ERT) to map clay layers that affect contaminant migration. This experience taught me the precise methodology and environmental protocols required for Berlin’s sensitive urban geology, ensuring compliance with Germany’s Federal Soil Protection Act (Bundesbodenschutzgesetz) and EU Environmental Impact Assessment Directive.</w:t>
      </w:r>
    </w:p>
    <w:p>
      <w:pPr>
        <w:pStyle w:val="BodyText"/>
      </w:pPr>
      <w:r>
        <w:t xml:space="preserve">My technical proficiency directly supports GeoBerlin’s operational needs. I am proficient in:</w:t>
      </w:r>
      <w:r>
        <w:t xml:space="preserve"> </w:t>
      </w:r>
      <w:r>
        <w:t xml:space="preserve">•</w:t>
      </w:r>
      <w:r>
        <w:t xml:space="preserve"> </w:t>
      </w:r>
      <w:r>
        <w:rPr>
          <w:bCs/>
          <w:b/>
        </w:rPr>
        <w:t xml:space="preserve">Geological Surveying &amp; Mapping:</w:t>
      </w:r>
      <w:r>
        <w:t xml:space="preserve"> </w:t>
      </w:r>
      <w:r>
        <w:t xml:space="preserve">Field data collection using GPS/GIS, sediment description, and stratigraphic logging (validated by BGR-certified training).</w:t>
      </w:r>
      <w:r>
        <w:t xml:space="preserve"> </w:t>
      </w:r>
      <w:r>
        <w:t xml:space="preserve">•</w:t>
      </w:r>
      <w:r>
        <w:t xml:space="preserve"> </w:t>
      </w:r>
      <w:r>
        <w:rPr>
          <w:bCs/>
          <w:b/>
        </w:rPr>
        <w:t xml:space="preserve">Hazard Assessment:</w:t>
      </w:r>
      <w:r>
        <w:t xml:space="preserve"> </w:t>
      </w:r>
      <w:r>
        <w:t xml:space="preserve">Experience applying the German standard DIN 4020 for landslide risk analysis in peri-urban areas.</w:t>
      </w:r>
      <w:r>
        <w:t xml:space="preserve"> </w:t>
      </w:r>
      <w:r>
        <w:t xml:space="preserve">•</w:t>
      </w:r>
      <w:r>
        <w:t xml:space="preserve"> </w:t>
      </w:r>
      <w:r>
        <w:rPr>
          <w:bCs/>
          <w:b/>
        </w:rPr>
        <w:t xml:space="preserve">Data Analysis:</w:t>
      </w:r>
      <w:r>
        <w:t xml:space="preserve"> </w:t>
      </w:r>
      <w:r>
        <w:t xml:space="preserve">Advanced skills in Python (Pandas, Matplotlib) for geospatial data processing and R for statistical modeling of hydrogeological datasets.</w:t>
      </w:r>
      <w:r>
        <w:t xml:space="preserve"> </w:t>
      </w:r>
      <w:r>
        <w:t xml:space="preserve">•</w:t>
      </w:r>
      <w:r>
        <w:t xml:space="preserve"> </w:t>
      </w:r>
      <w:r>
        <w:rPr>
          <w:bCs/>
          <w:b/>
        </w:rPr>
        <w:t xml:space="preserve">Regulatory Knowledge:</w:t>
      </w:r>
      <w:r>
        <w:t xml:space="preserve"> </w:t>
      </w:r>
      <w:r>
        <w:t xml:space="preserve">Familiarity with the German Geological Survey Act (Bundesberggesetz) and Berlin’s environmental planning frameworks.</w:t>
      </w:r>
    </w:p>
    <w:p>
      <w:pPr>
        <w:pStyle w:val="BodyText"/>
      </w:pPr>
      <w:r>
        <w:t xml:space="preserve">Berlin’s significance as Germany’s political, cultural, and scientific hub makes it the ideal setting to advance my geology career. The city embodies Germany’s commitment to "Energiewende" through projects like the Berlin Geothermal Energy Initiative (BGEI), where subsurface geology directly informs renewable energy deployment. My ambition is not merely to learn from GeoBerlin’s expertise but to actively contribute—particularly in supporting your team’s efforts to create a unified geological database for Berlin’s 100+ district-scale development plans. I am confident that my proactive approach, as demonstrated when I coordinated a university-led project on riverbank erosion mitigation along the Spree (which earned recognition from the Berlin Senate Department for Urban Development), aligns with GeoBerlin’s collaborative ethos.</w:t>
      </w:r>
    </w:p>
    <w:p>
      <w:pPr>
        <w:pStyle w:val="BodyText"/>
      </w:pPr>
      <w:r>
        <w:t xml:space="preserve">Germany’s rigorous academic and professional standards resonate deeply with my work ethic. Having completed a semester abroad at Humboldt University, I immersed myself in German environmental policy debates and mastered technical German (Goethe-Zertifikat C1 level). This linguistic preparedness ensures seamless integration into your team’s workflows while respecting Berlin’s cultural context. I also understand the value of precision in geological documentation—a principle central to Germany’s engineering traditions, exemplified by the meticulous records maintained at the Geological Museum of Berlin (Museum für Naturkunde).</w:t>
      </w:r>
    </w:p>
    <w:p>
      <w:pPr>
        <w:pStyle w:val="BodyText"/>
      </w:pPr>
      <w:r>
        <w:t xml:space="preserve">I am eager to bring my fieldwork diligence, analytical rigor, and passion for sustainable urban geology to GeoBerlin. I would welcome the opportunity to discuss how my skills in sediment analysis, geospatial data management, and environmental compliance can support your current initiatives—such as the Berlin Urban Hydrogeological Atlas project—during a scheduled interview at your convenience. My resume, attached for your review, provides further detail on my qualifications and academic projects.</w:t>
      </w:r>
    </w:p>
    <w:p>
      <w:pPr>
        <w:pStyle w:val="BodyText"/>
      </w:pPr>
      <w:r>
        <w:t xml:space="preserve">Thank you for considering my application. I am excited about the possibility of contributing to GeoBerlin’s mission of safeguarding Berlin’s geological heritage while advancing its sustainable future. As Germany continues to lead Europe in climate action through geoscience-driven solutions, I am committed to growing as a geologist who serves both community needs and scientific integrity.</w:t>
      </w:r>
    </w:p>
    <w:p>
      <w:pPr>
        <w:pStyle w:val="BodyText"/>
      </w:pPr>
      <w:r>
        <w:t xml:space="preserve">Sincerely,</w:t>
      </w:r>
    </w:p>
    <w:p>
      <w:pPr>
        <w:pStyle w:val="BodyText"/>
      </w:pPr>
      <w:r>
        <w:rPr>
          <w:bCs/>
          <w:b/>
        </w:rPr>
        <w:t xml:space="preserve">Anna Fischer</w:t>
      </w:r>
      <w:r>
        <w:br/>
      </w:r>
      <w:r>
        <w:t xml:space="preserve">Applied Geology Student (B.Sc.)</w:t>
      </w:r>
      <w:r>
        <w:br/>
      </w:r>
      <w:r>
        <w:t xml:space="preserve">Leibniz University Hannover</w:t>
      </w:r>
      <w:r>
        <w:br/>
      </w:r>
      <w:r>
        <w:t xml:space="preserve">+49 176 12345678 | anna.fischer@stud.uni-hannover.de</w:t>
      </w:r>
      <w:r>
        <w:br/>
      </w:r>
      <w:r>
        <w:t xml:space="preserve">LinkedIn: linkedin.com/in/anna-fischer-geologist</w:t>
      </w:r>
      <w:r>
        <w:br/>
      </w:r>
      <w:r>
        <w:t xml:space="preserve">GitHub: github.com/anna-fischer-geo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Berlin</dc:title>
  <dc:creator/>
  <dc:language>en</dc:language>
  <cp:keywords/>
  <dcterms:created xsi:type="dcterms:W3CDTF">2026-05-01T04:40:55Z</dcterms:created>
  <dcterms:modified xsi:type="dcterms:W3CDTF">2026-05-01T04:40:55Z</dcterms:modified>
</cp:coreProperties>
</file>

<file path=docProps/custom.xml><?xml version="1.0" encoding="utf-8"?>
<Properties xmlns="http://schemas.openxmlformats.org/officeDocument/2006/custom-properties" xmlns:vt="http://schemas.openxmlformats.org/officeDocument/2006/docPropsVTypes"/>
</file>