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Geologist Internship Position at [Company Name]</w:t>
      </w:r>
    </w:p>
    <w:p>
      <w:pPr>
        <w:pStyle w:val="BodyText"/>
      </w:pPr>
      <w:r>
        <w:t xml:space="preserve">United Kingdom London | Geological Fieldwork &amp; Research</w:t>
      </w:r>
    </w:p>
    <w:bookmarkEnd w:id="20"/>
    <w:p>
      <w:pPr>
        <w:pStyle w:val="BodyText"/>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 | [LinkedIn URL]</w:t>
      </w:r>
    </w:p>
    <w:p>
      <w:pPr>
        <w:pStyle w:val="BodyText"/>
      </w:pPr>
      <w:r>
        <w:t xml:space="preserve">Date: [Current Date]</w:t>
      </w:r>
    </w:p>
    <w:p>
      <w:pPr>
        <w:pStyle w:val="BodyText"/>
      </w:pPr>
      <w:r>
        <w:t xml:space="preserve">Dear Hiring Manager,</w:t>
      </w:r>
    </w:p>
    <w:p>
      <w:pPr>
        <w:pStyle w:val="BodyText"/>
      </w:pPr>
      <w:r>
        <w:t xml:space="preserve">I am writing with profound enthusiasm to submit my application for the Geologist Internship position within your esteemed organization in United Kingdom London. As a dedicated geology graduate from the University of Edinburgh, I have meticulously crafted this Internship Application Letter to demonstrate how my academic foundation, field experience, and unwavering passion for earth sciences align seamlessly with your team's mission in one of the world's most geologically dynamic urban centers.</w:t>
      </w:r>
    </w:p>
    <w:bookmarkStart w:id="21" w:name="X70a18ce13b9263fd5378eb4443abe44b20c1ad3"/>
    <w:p>
      <w:pPr>
        <w:pStyle w:val="Heading2"/>
      </w:pPr>
      <w:r>
        <w:t xml:space="preserve">Academic Preparation for Geological Excellence in London</w:t>
      </w:r>
    </w:p>
    <w:p>
      <w:pPr>
        <w:pStyle w:val="FirstParagraph"/>
      </w:pPr>
      <w:r>
        <w:t xml:space="preserve">My Master of Science in Geology with Honors at the University of Edinburgh equipped me with rigorous technical competencies directly applicable to geoscience challenges across United Kingdom London. Coursework including Advanced Sedimentology, Structural Geology, and GIS Applications formed the cornerstone of my analytical framework. Crucially, I completed a 6-month research project analyzing Quaternary sedimentation patterns along the Thames Estuary – a project with direct relevance to London's urban development challenges. This involved interpreting borehole data from the British Geological Survey (BGS), creating stratigraphic cross-sections using AutoCAD Civil 3D, and assessing subsurface risks for infrastructure projects. My academic journey culminated in an honors thesis on "Urban Geohazards in Thames Valley," which received commendation from the Royal Geological Society of London.</w:t>
      </w:r>
    </w:p>
    <w:p>
      <w:pPr>
        <w:pStyle w:val="BodyText"/>
      </w:pPr>
      <w:r>
        <w:t xml:space="preserve">What distinguishes my approach is my understanding that effective geology practice in United Kingdom London requires more than textbook knowledge; it demands contextual awareness. The unique geological tapestry of London – from the Eocene London Clay forming basement strata to glacial deposits influencing modern construction – necessitates specialists who grasp both historical processes and contemporary urban pressures. My academic work consistently integrated this dual perspective, particularly during my fieldwork in the Thames Basin where I documented paleoenvironmental changes through fossil assemblages and geochemical analysis.</w:t>
      </w:r>
    </w:p>
    <w:bookmarkEnd w:id="21"/>
    <w:bookmarkStart w:id="22" w:name="X2e02015bc1233097134e11e20f2279de8d3fb6d"/>
    <w:p>
      <w:pPr>
        <w:pStyle w:val="Heading2"/>
      </w:pPr>
      <w:r>
        <w:t xml:space="preserve">Fieldwork Expertise and Practical Applications</w:t>
      </w:r>
    </w:p>
    <w:p>
      <w:pPr>
        <w:pStyle w:val="FirstParagraph"/>
      </w:pPr>
      <w:r>
        <w:t xml:space="preserve">My hands-on experience extends beyond academic exercises into real-world geological assessment. During summer placements with the BGS London Office, I assisted in validating subsurface models for Crossrail Phase 2, performing detailed rock logging at construction sites across the Docklands. This involved identifying lithological variations in the Lambeth Group and assessing groundwater contamination risks – skills directly transferable to your firm's urban infrastructure projects. My proficiency includes standard geological mapping techniques using GPS units, sediment core analysis (utilizing ITRAX XRF scanners), and creating 3D subsurface models with Leapfrog Geo software.</w:t>
      </w:r>
    </w:p>
    <w:p>
      <w:pPr>
        <w:pStyle w:val="BodyText"/>
      </w:pPr>
      <w:r>
        <w:t xml:space="preserve">Perhaps most significantly, I participated in the 'London Geological Heritage Project' as a volunteer field assistant, documenting exposed strata along the River Lea. This initiative, coordinated by English Heritage and the London Natural History Society, required me to interpret complex stratigraphic sequences under urban constraints – a scenario mirroring daily challenges faced by Geologist professionals in United Kingdom London. My report on the Essex Sand Formation's palaeocurrent analysis was later incorporated into local conservation guidelines, demonstrating my ability to translate field observations into actionable environmental insights.</w:t>
      </w:r>
    </w:p>
    <w:bookmarkEnd w:id="22"/>
    <w:bookmarkStart w:id="23" w:name="commitment-to-uk-geological-advancement"/>
    <w:p>
      <w:pPr>
        <w:pStyle w:val="Heading2"/>
      </w:pPr>
      <w:r>
        <w:t xml:space="preserve">Commitment to UK Geological Advancement</w:t>
      </w:r>
    </w:p>
    <w:p>
      <w:pPr>
        <w:pStyle w:val="FirstParagraph"/>
      </w:pPr>
      <w:r>
        <w:t xml:space="preserve">I am particularly drawn to your organization's pioneering work in sustainable urban geoscience – a field where United Kingdom London serves as the ultimate laboratory for innovation. Your recent publication on 'Geotechnical Solutions for London's Deep Foundations' resonated deeply with my professional ethos. As I consider my career trajectory, I recognize that the future of geology in UK cities demands practitioners who understand both scientific rigor and societal impact. The opportunity to contribute to projects addressing climate-resilient infrastructure development – such as managing subsidence risks in Victorian-era basement structures or evaluating London's potential for geothermal energy – represents precisely the professional challenge I seek.</w:t>
      </w:r>
    </w:p>
    <w:p>
      <w:pPr>
        <w:pStyle w:val="BodyText"/>
      </w:pPr>
      <w:r>
        <w:t xml:space="preserve">Furthermore, my active membership in the Geological Society of London (GSL) and participation in their 'Urban Geoscience Network' events have immersed me in current UK policy discussions. I've attended seminars on the National Planning Policy Framework's geological considerations and contributed to GSL workshops examining London's vulnerability to ground instability. This engagement reinforces my conviction that meaningful geology practice must operate at the intersection of science, regulation, and community needs – a philosophy your organization embodies.</w:t>
      </w:r>
    </w:p>
    <w:bookmarkEnd w:id="23"/>
    <w:bookmarkStart w:id="24" w:name="X02941268f1aab466722718f48f83c9f11ea209d"/>
    <w:p>
      <w:pPr>
        <w:pStyle w:val="Heading2"/>
      </w:pPr>
      <w:r>
        <w:t xml:space="preserve">Why United Kingdom London Matters to My Geologist Journey</w:t>
      </w:r>
    </w:p>
    <w:p>
      <w:pPr>
        <w:pStyle w:val="FirstParagraph"/>
      </w:pPr>
      <w:r>
        <w:t xml:space="preserve">London isn't merely a location for my internship – it represents the epicenter of contemporary geological practice in Europe. The city's layered geology, combined with its status as a global hub for environmental consultancy and infrastructure development, offers unparalleled learning opportunities. From the chalk aquifers beneath Central London to the glacial deposits affecting new housing developments in outer boroughs, every project presents complex subsurface puzzles demanding creative solutions. This is where theoretical knowledge meets practical necessity: during my BGS placement, I witnessed how geological data directly informed decisions about 18 million cubic meters of excavated material for Crossrail tunnels.</w:t>
      </w:r>
    </w:p>
    <w:p>
      <w:pPr>
        <w:pStyle w:val="BodyText"/>
      </w:pPr>
      <w:r>
        <w:t xml:space="preserve">My ambition as a Geologist extends beyond technical competence to becoming a bridge between scientific discovery and urban sustainability. In London, where construction projects impact millions daily, this role is critical. I am particularly inspired by your firm's work with the Mayor's Office on Climate Action, where geological insights directly inform flood defense strategies for Thames Estuary developments. This alignment with London's most pressing challenges – from heat island mitigation to groundwater management – makes your organization the ideal environment for me to grow as a professional Geologist committed to serving the United Kingdom London community.</w:t>
      </w:r>
    </w:p>
    <w:bookmarkEnd w:id="24"/>
    <w:p>
      <w:pPr>
        <w:pStyle w:val="BodyText"/>
      </w:pPr>
      <w:r>
        <w:t xml:space="preserve">As I conclude this Internship Application Letter, I wish to emphasize that my motivation stems not from a desire for mere experience, but from a profound commitment to advancing geoscience in one of the world's most complex urban landscapes. The opportunity to learn under your team's guidance would be transformative for my development as a Geologist equipped to address London's unique geological challenges while contributing meaningfully to the broader United Kingdom environmental sector.</w:t>
      </w:r>
    </w:p>
    <w:p>
      <w:pPr>
        <w:pStyle w:val="BodyText"/>
      </w:pPr>
      <w:r>
        <w:t xml:space="preserve">I am eager to discuss how my skills in field geology, data interpretation, and urban geoscience research can support your ongoing projects. Thank you for considering my application. I have attached my CV for detailed review and welcome the opportunity to discuss this position at your earliest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2025-12-10T18:16:16Z</dcterms:created>
  <dcterms:modified xsi:type="dcterms:W3CDTF">2025-12-10T18:16:16Z</dcterms:modified>
</cp:coreProperties>
</file>

<file path=docProps/custom.xml><?xml version="1.0" encoding="utf-8"?>
<Properties xmlns="http://schemas.openxmlformats.org/officeDocument/2006/custom-properties" xmlns:vt="http://schemas.openxmlformats.org/officeDocument/2006/docPropsVTypes"/>
</file>