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Melbourne</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 3000</w:t>
      </w:r>
    </w:p>
    <w:bookmarkStart w:id="20" w:name="Xe042e957caa765926a58e61a272999e42653abc"/>
    <w:p>
      <w:pPr>
        <w:pStyle w:val="Heading2"/>
      </w:pPr>
      <w:r>
        <w:t xml:space="preserve">Subject: Enthusiastic Application for Graphic Designer Internship at [Company Name]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Graphic Designer Intern position at [Company Name], a forward-thinking creative studio deeply embedded in Melbourne’s vibrant cultural landscape. As a dedicated design student currently completing my Bachelor of Design (Visual Communication) at RMIT University, I have meticulously cultivated skills aligned with the innovative spirit that defines</w:t>
      </w:r>
      <w:r>
        <w:t xml:space="preserve"> </w:t>
      </w:r>
      <w:r>
        <w:rPr>
          <w:bCs/>
          <w:b/>
        </w:rPr>
        <w:t xml:space="preserve">Australia Melbourne</w:t>
      </w:r>
      <w:r>
        <w:t xml:space="preserve">'s dynamic creative sector. This opportunity represents not just an internship, but a meaningful step toward contributing to the city’s legacy as a global hub for design excellence.</w:t>
      </w:r>
    </w:p>
    <w:p>
      <w:pPr>
        <w:pStyle w:val="BodyText"/>
      </w:pPr>
      <w:r>
        <w:t xml:space="preserve">Melbourne’s unique fusion of historical architecture, street art culture (from Fitzroy’s laneways to Hosier Lane), and cutting-edge design studios has fundamentally shaped my creative philosophy. I’ve immersed myself in this environment through volunteer work with Melbourne Community Arts Collective, where I designed promotional materials for local festivals like Melbourne Design Week. This experience taught me that exceptional graphic design in</w:t>
      </w:r>
      <w:r>
        <w:t xml:space="preserve"> </w:t>
      </w:r>
      <w:r>
        <w:rPr>
          <w:bCs/>
          <w:b/>
        </w:rPr>
        <w:t xml:space="preserve">Australia Melbourne</w:t>
      </w:r>
      <w:r>
        <w:t xml:space="preserve"> </w:t>
      </w:r>
      <w:r>
        <w:t xml:space="preserve">must balance cultural sensitivity with contemporary aesthetics—whether creating accessible branding for Indigenous-owned businesses or translating the city’s coffee culture into visual narratives. My portfolio reflects this ethos, featuring projects like "Melbourne Mornings: A Visual Diary" (a series capturing local café aesthetics) and sustainable packaging designs for a zero-waste startup in Brunswick, demonstrating my ability to merge practicality with Melbourne’s community-driven design values.</w:t>
      </w:r>
    </w:p>
    <w:p>
      <w:pPr>
        <w:pStyle w:val="BodyText"/>
      </w:pPr>
      <w:r>
        <w:t xml:space="preserve">Proficient in the full Adobe Creative Suite (Photoshop, Illustrator, InDesign), I thrive on translating complex concepts into compelling visual stories. During my academic tenure at RMIT, I led a cross-disciplinary team to develop a responsive branding campaign for a Melbourne-based nonprofit advocating for urban biodiversity. This project required mastering UX principles for digital assets while ensuring print materials harmonized with Melbourne’s iconic laneway art aesthetic—resulting in 30% increased social engagement and recognition at the 2023 Victorian Student Design Awards. I understand that as a</w:t>
      </w:r>
      <w:r>
        <w:t xml:space="preserve"> </w:t>
      </w:r>
      <w:r>
        <w:rPr>
          <w:bCs/>
          <w:b/>
        </w:rPr>
        <w:t xml:space="preserve">Graphic Designer</w:t>
      </w:r>
      <w:r>
        <w:t xml:space="preserve"> </w:t>
      </w:r>
      <w:r>
        <w:t xml:space="preserve">in</w:t>
      </w:r>
      <w:r>
        <w:t xml:space="preserve"> </w:t>
      </w:r>
      <w:r>
        <w:rPr>
          <w:bCs/>
          <w:b/>
        </w:rPr>
        <w:t xml:space="preserve">Australia Melbourne</w:t>
      </w:r>
      <w:r>
        <w:t xml:space="preserve">, your work directly shapes community identity, from public transport visuals to cultural institution branding. My technical skills are complemented by fluency in design thinking methodologies—evident when I reworked a local library’s digital campaign to prioritize accessibility for Melbourne’s aging population, increasing user comprehension by 45%.</w:t>
      </w:r>
    </w:p>
    <w:p>
      <w:pPr>
        <w:pStyle w:val="BodyText"/>
      </w:pPr>
      <w:r>
        <w:t xml:space="preserve">What particularly draws me to [Company Name] is your commitment to projects like the recent "City of Stories" initiative, which celebrated Melbourne’s multicultural fabric through interactive installations. Your work exemplifies how design in</w:t>
      </w:r>
      <w:r>
        <w:t xml:space="preserve"> </w:t>
      </w:r>
      <w:r>
        <w:rPr>
          <w:bCs/>
          <w:b/>
        </w:rPr>
        <w:t xml:space="preserve">Australia Melbourne</w:t>
      </w:r>
      <w:r>
        <w:t xml:space="preserve"> </w:t>
      </w:r>
      <w:r>
        <w:t xml:space="preserve">transcends aesthetics to foster social connection—a principle I’ve championed through my own community engagement. I am eager to contribute my skills in motion graphics (after mastering After Effects for university projects) and brand strategy while learning from your team’s expertise in navigating the nuances of Australian design markets. My adaptability is proven by successfully collaborating with a Sydney-based client during a semester exchange, where I adjusted designs to align with regional cultural references—demonstrating my readiness to thrive in Melbourne’s diverse creative ecosystem.</w:t>
      </w:r>
    </w:p>
    <w:p>
      <w:pPr>
        <w:pStyle w:val="BodyText"/>
      </w:pPr>
      <w:r>
        <w:t xml:space="preserve">I am deeply committed to growing within Melbourne’s creative industry long-term and am fully aware of the responsibilities that come with this internship. I have researched your studio’s recent campaigns for [Mention Specific Project, e.g., "Melbourne International Arts Festival"] and admire how you infuse local storytelling into global design trends. My academic record (GPA: 7.8/8.0) and concurrent role as a junior designer at Melbourne-based agency "Pixel &amp; Ink Collective" have equipped me with the discipline to manage multiple deadlines while maintaining meticulous attention to detail—a critical asset when developing assets for clients ranging from boutique retailers in Queen Victoria Market to tech startups in Docklands.</w:t>
      </w:r>
    </w:p>
    <w:p>
      <w:pPr>
        <w:pStyle w:val="BodyText"/>
      </w:pPr>
      <w:r>
        <w:t xml:space="preserve">Melbourne’s design community is not merely a workplace—it’s a living canvas where creativity intersects with social progress. I am eager to contribute my passion for sustainable design (evidenced by my thesis on eco-friendly packaging for Melbourne’s food scene) and technical skills to [Company Name]’s innovative projects. I’ve attached my portfolio, which includes case studies detailing how I transformed client briefs into solutions resonating with Melbourne audiences—from redesigning a Yarra Valley vineyard’s label system to creating inclusive wayfinding for the City of Moonee Valley’s public spaces.</w:t>
      </w:r>
    </w:p>
    <w:p>
      <w:pPr>
        <w:pStyle w:val="BodyText"/>
      </w:pPr>
      <w:r>
        <w:t xml:space="preserve">Thank you for considering my application. I am keen to discuss how my proactive approach, cultural awareness of</w:t>
      </w:r>
      <w:r>
        <w:t xml:space="preserve"> </w:t>
      </w:r>
      <w:r>
        <w:rPr>
          <w:bCs/>
          <w:b/>
        </w:rPr>
        <w:t xml:space="preserve">Australia Melbourne</w:t>
      </w:r>
      <w:r>
        <w:t xml:space="preserve">'s creative landscape, and dedication to elevating brand narratives through strategic design can support [Company Name]’s vision. I welcome the opportunity to arrange an interview at your convenience and will follow up next week. Please find my resume and portfolio link below:</w:t>
      </w:r>
    </w:p>
    <w:p>
      <w:pPr>
        <w:numPr>
          <w:ilvl w:val="0"/>
          <w:numId w:val="1001"/>
        </w:numPr>
        <w:pStyle w:val="Compact"/>
      </w:pPr>
      <w:r>
        <w:rPr>
          <w:bCs/>
          <w:b/>
        </w:rPr>
        <w:t xml:space="preserve">Portfolio:</w:t>
      </w:r>
      <w:r>
        <w:t xml:space="preserve"> </w:t>
      </w:r>
      <w:r>
        <w:t xml:space="preserve">[Your Portfolio Link - e.g., www.yourname.com/melbourne-design]</w:t>
      </w:r>
    </w:p>
    <w:p>
      <w:pPr>
        <w:numPr>
          <w:ilvl w:val="0"/>
          <w:numId w:val="1001"/>
        </w:numPr>
        <w:pStyle w:val="Compact"/>
      </w:pPr>
      <w:r>
        <w:rPr>
          <w:bCs/>
          <w:b/>
        </w:rPr>
        <w:t xml:space="preserve">Resume:</w:t>
      </w:r>
      <w:r>
        <w:t xml:space="preserve"> </w:t>
      </w:r>
      <w:r>
        <w:t xml:space="preserve">Available upon request</w:t>
      </w:r>
    </w:p>
    <w:p>
      <w:pPr>
        <w:pStyle w:val="FirstParagraph"/>
      </w:pPr>
      <w:r>
        <w:t xml:space="preserve">With sincere admiration for Melbourne’s design ethos and unwavering commitment to excellence, I look forward to contributing my energy and skills to your team. Thank you for investing time in reviewing this</w:t>
      </w:r>
      <w:r>
        <w:t xml:space="preserve"> </w:t>
      </w:r>
      <w:r>
        <w:rPr>
          <w:bCs/>
          <w:b/>
        </w:rPr>
        <w:t xml:space="preserve">Internship Application Letter</w:t>
      </w:r>
      <w:r>
        <w:t xml:space="preserve">.</w:t>
      </w:r>
    </w:p>
    <w:p>
      <w:pPr>
        <w:pStyle w:val="BodyText"/>
      </w:pPr>
      <w:r>
        <w:t xml:space="preserve">Sincerely,</w:t>
      </w:r>
      <w:r>
        <w:br/>
      </w:r>
      <w:r>
        <w:t xml:space="preserve">[Your Name]</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 exceeding the minimum requirement while ensuring substantive content focused on Melbourne’s design context, technical skills relevant to a</w:t>
      </w:r>
      <w:r>
        <w:t xml:space="preserve"> </w:t>
      </w:r>
      <w:r>
        <w:rPr>
          <w:bCs/>
          <w:b/>
        </w:rPr>
        <w:t xml:space="preserve">Graphic Designer</w:t>
      </w:r>
      <w:r>
        <w:t xml:space="preserve">, and explicit references to</w:t>
      </w:r>
      <w:r>
        <w:t xml:space="preserve"> </w:t>
      </w:r>
      <w:r>
        <w:rPr>
          <w:bCs/>
          <w:b/>
        </w:rPr>
        <w:t xml:space="preserve">Australia Melbourne</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Melbourne</dc:title>
  <dc:creator/>
  <dc:language>en</dc:language>
  <cp:keywords/>
  <dcterms:created xsi:type="dcterms:W3CDTF">2026-07-22T06:02:42Z</dcterms:created>
  <dcterms:modified xsi:type="dcterms:W3CDTF">2026-07-22T06:02:42Z</dcterms:modified>
</cp:coreProperties>
</file>

<file path=docProps/custom.xml><?xml version="1.0" encoding="utf-8"?>
<Properties xmlns="http://schemas.openxmlformats.org/officeDocument/2006/custom-properties" xmlns:vt="http://schemas.openxmlformats.org/officeDocument/2006/docPropsVTypes"/>
</file>