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Almaty,</w:t>
      </w:r>
      <w:r>
        <w:t xml:space="preserve"> </w:t>
      </w:r>
      <w:r>
        <w:t xml:space="preserve">Kazakhstan</w:t>
      </w:r>
    </w:p>
    <w:bookmarkStart w:id="21" w:name="X7ef9500661c67419a5aa964eca4a11626bc9df6"/>
    <w:p>
      <w:pPr>
        <w:pStyle w:val="Heading1"/>
      </w:pPr>
      <w:r>
        <w:t xml:space="preserve">Internship Application Letter for Graphic Designer Position</w:t>
      </w:r>
    </w:p>
    <w:p>
      <w:pPr>
        <w:pStyle w:val="FirstParagraph"/>
      </w:pPr>
      <w:r>
        <w:rPr>
          <w:bCs/>
          <w:b/>
        </w:rPr>
        <w:t xml:space="preserve">Date:</w:t>
      </w:r>
      <w:r>
        <w:t xml:space="preserve"> </w:t>
      </w:r>
      <w:r>
        <w:t xml:space="preserve">October 26, 2023</w:t>
      </w:r>
    </w:p>
    <w:p>
      <w:pPr>
        <w:pStyle w:val="BodyText"/>
      </w:pPr>
      <w:r>
        <w:rPr>
          <w:bCs/>
          <w:b/>
        </w:rPr>
        <w:t xml:space="preserve">Ms. Aigerim Sultangazina</w:t>
      </w:r>
    </w:p>
    <w:p>
      <w:pPr>
        <w:pStyle w:val="BodyText"/>
      </w:pPr>
      <w:r>
        <w:rPr>
          <w:bCs/>
          <w:b/>
        </w:rPr>
        <w:t xml:space="preserve">Hiring Manager, Creative Department</w:t>
      </w:r>
    </w:p>
    <w:p>
      <w:pPr>
        <w:pStyle w:val="BodyText"/>
      </w:pPr>
      <w:r>
        <w:rPr>
          <w:bCs/>
          <w:b/>
        </w:rPr>
        <w:t xml:space="preserve">Altyn Tawil (Kazakh Culture &amp; Design Studio)</w:t>
      </w:r>
    </w:p>
    <w:p>
      <w:pPr>
        <w:pStyle w:val="BodyText"/>
      </w:pPr>
      <w:r>
        <w:rPr>
          <w:bCs/>
          <w:b/>
        </w:rPr>
        <w:t xml:space="preserve">01/15 Kabanbay Batyr Street, Almaty 050042, Kazakhstan</w:t>
      </w:r>
    </w:p>
    <w:bookmarkStart w:id="20" w:name="dear-ms.-sultangazina"/>
    <w:p>
      <w:pPr>
        <w:pStyle w:val="Heading2"/>
      </w:pPr>
      <w:r>
        <w:t xml:space="preserve">Dear Ms. Sultangazina,</w:t>
      </w:r>
    </w:p>
    <w:p>
      <w:pPr>
        <w:pStyle w:val="FirstParagraph"/>
      </w:pPr>
      <w:r>
        <w:t xml:space="preserve">I am writing to express my enthusiastic interest in the Graphic Designer Internship position at Altyn Tawil, as advertised on the Kazakhstan Creative Talent Network platform. As a final-year Design and Multimedia student at Almaty's International School of Arts (ISA), I have developed a profound passion for visual storytelling that resonates deeply with Kazakhstan's rich cultural tapestry. My academic journey, combined with hands-on projects inspired by Almaty's vibrant creative ecosystem, has prepared me to contribute meaningfully to your team while immersing myself in the dynamic design landscape of</w:t>
      </w:r>
      <w:r>
        <w:t xml:space="preserve"> </w:t>
      </w:r>
      <w:r>
        <w:rPr>
          <w:bCs/>
          <w:b/>
        </w:rPr>
        <w:t xml:space="preserve">Kazakhstan Almaty</w:t>
      </w:r>
      <w:r>
        <w:t xml:space="preserve">.</w:t>
      </w:r>
    </w:p>
    <w:p>
      <w:pPr>
        <w:pStyle w:val="BodyText"/>
      </w:pPr>
      <w:r>
        <w:t xml:space="preserve">My portfolio reflects a commitment to blending contemporary design principles with Kazakh artistic traditions. For my capstone project at ISA, I rebranded "Kazakhtour," a local travel startup promoting nomadic heritage experiences across Kazakhstan. I incorporated traditional</w:t>
      </w:r>
      <w:r>
        <w:t xml:space="preserve"> </w:t>
      </w:r>
      <w:r>
        <w:rPr>
          <w:iCs/>
          <w:i/>
        </w:rPr>
        <w:t xml:space="preserve">shanyrak</w:t>
      </w:r>
      <w:r>
        <w:t xml:space="preserve"> </w:t>
      </w:r>
      <w:r>
        <w:t xml:space="preserve">patterns into minimalist UI designs for their mobile app and created promotional materials featuring contemporary interpretations of Kazakh embroidery (</w:t>
      </w:r>
      <w:r>
        <w:rPr>
          <w:iCs/>
          <w:i/>
        </w:rPr>
        <w:t xml:space="preserve">kazakh kozhu)</w:t>
      </w:r>
      <w:r>
        <w:t xml:space="preserve">. This project earned recognition at the 2023 Almaty Youth Design Symposium, where I presented how culturally contextualized design can enhance brand authenticity. Such experiences have solidified my belief that exceptional</w:t>
      </w:r>
      <w:r>
        <w:t xml:space="preserve"> </w:t>
      </w:r>
      <w:r>
        <w:rPr>
          <w:bCs/>
          <w:b/>
        </w:rPr>
        <w:t xml:space="preserve">Graphic Designer</w:t>
      </w:r>
      <w:r>
        <w:t xml:space="preserve"> </w:t>
      </w:r>
      <w:r>
        <w:t xml:space="preserve">work must honor local identity while embracing global aesthetics—a philosophy that aligns perfectly with Altyn Tawil's mission to modernize Kazakh cultural expression through design.</w:t>
      </w:r>
    </w:p>
    <w:p>
      <w:pPr>
        <w:pStyle w:val="BodyText"/>
      </w:pPr>
      <w:r>
        <w:t xml:space="preserve">I possess advanced proficiency in Adobe Creative Suite (Photoshop, Illustrator, InDesign), Figma, and After Effects—skills I've applied to diverse projects including a social media campaign for the Almaty City Museum's "Urban Heritage" initiative. For this project, I designed infographics illustrating the city's architectural evolution from Soviet-era structures to contemporary landmarks like The Bayterek Tower. My ability to translate complex historical narratives into accessible visual content was praised by museum curators as "a model of cultural sensitivity through design." Additionally, my recent internship at</w:t>
      </w:r>
      <w:r>
        <w:t xml:space="preserve"> </w:t>
      </w:r>
      <w:r>
        <w:rPr>
          <w:iCs/>
          <w:i/>
        </w:rPr>
        <w:t xml:space="preserve">Qazaq Creative Collective</w:t>
      </w:r>
      <w:r>
        <w:t xml:space="preserve">, a burgeoning Almaty-based studio, taught me how to collaborate with cross-functional teams on tight deadlines—a skill I understand is vital for your upcoming digital marketing campaign for the Nazarbayev University Festival.</w:t>
      </w:r>
    </w:p>
    <w:p>
      <w:pPr>
        <w:pStyle w:val="BodyText"/>
      </w:pPr>
      <w:r>
        <w:t xml:space="preserve">What excites me most about interning at Altyn Tawil in</w:t>
      </w:r>
      <w:r>
        <w:t xml:space="preserve"> </w:t>
      </w:r>
      <w:r>
        <w:rPr>
          <w:bCs/>
          <w:b/>
        </w:rPr>
        <w:t xml:space="preserve">Kazakhstan Almaty</w:t>
      </w:r>
      <w:r>
        <w:t xml:space="preserve"> </w:t>
      </w:r>
      <w:r>
        <w:t xml:space="preserve">is the opportunity to learn from industry leaders who are shaping the nation's creative identity. I've followed your studio's work with admiration, particularly the award-winning "Koktem" festival branding that wove Kazakh folklore into digital experiences for a global audience. In Almaty—where traditional bazaars coexist with cutting-edge design studios—I see an unparalleled convergence of heritage and innovation. This city is not merely my home but a living laboratory where I can explore how graphic design bridges generations: designing for the Astana Cultural Center's youth programs while developing Instagram templates for local entrepreneurs like those at</w:t>
      </w:r>
      <w:r>
        <w:t xml:space="preserve"> </w:t>
      </w:r>
      <w:r>
        <w:rPr>
          <w:iCs/>
          <w:i/>
        </w:rPr>
        <w:t xml:space="preserve">Almaty Bazaar</w:t>
      </w:r>
      <w:r>
        <w:t xml:space="preserve">. My fluency in Kazakh (native), Russian (professional), and English (fluent) enables me to engage authentically with diverse stakeholders across Kazakhstan.</w:t>
      </w:r>
    </w:p>
    <w:p>
      <w:pPr>
        <w:pStyle w:val="BodyText"/>
      </w:pPr>
      <w:r>
        <w:t xml:space="preserve">My academic rigor complements my practical drive. I maintain a 3.8/4.0 GPA while leading ISA's Design Club, which hosted a workshop on "Digital Storytelling in Central Asian Cultures" attended by over 120 students and professionals from Almaty's creative sector. This experience taught me to communicate design rationale clearly—a skill I will apply when presenting concept sketches to your team. I am particularly drawn to Altyn Tawil's emphasis on sustainable design practices, having recently completed a research paper on eco-friendly packaging solutions for Kazakh agri-businesses, which won the 2023 Green Design Challenge sponsored by the Almaty Environmental Forum.</w:t>
      </w:r>
    </w:p>
    <w:p>
      <w:pPr>
        <w:pStyle w:val="BodyText"/>
      </w:pPr>
      <w:r>
        <w:t xml:space="preserve">I understand that an</w:t>
      </w:r>
      <w:r>
        <w:t xml:space="preserve"> </w:t>
      </w:r>
      <w:r>
        <w:rPr>
          <w:bCs/>
          <w:b/>
        </w:rPr>
        <w:t xml:space="preserve">Internship Application Letter</w:t>
      </w:r>
      <w:r>
        <w:t xml:space="preserve"> </w:t>
      </w:r>
      <w:r>
        <w:t xml:space="preserve">must demonstrate both capability and cultural alignment. In Almaty, where respect for heritage informs every creative decision, I approach design with humility and curiosity. For instance, when developing visuals for a Kazakh-language children's book project last semester, I consulted elders from the Qazaq community to ensure iconography respected regional symbolism—resulting in illustrations that were later adopted by Almaty Public Libraries' literacy program. This meticulous attention to context ensures my work resonates with local audiences while maintaining professional excellence.</w:t>
      </w:r>
    </w:p>
    <w:p>
      <w:pPr>
        <w:pStyle w:val="BodyText"/>
      </w:pPr>
      <w:r>
        <w:t xml:space="preserve">As a lifelong resident of Almaty, I am deeply invested in contributing to the city's creative economy. The Kazakh government's "Creative Industries Development Strategy 2030" highlights Almaty as a national hub for design innovation—a vision I am eager to advance through practical collaboration. At Altyn Tawil, I seek not just to learn from your team's expertise but to bring fresh perspectives on how digital design can amplify Kazakh narratives in global markets. My goal is to grow from an enthusiastic intern into a designer who helps position</w:t>
      </w:r>
      <w:r>
        <w:t xml:space="preserve"> </w:t>
      </w:r>
      <w:r>
        <w:rPr>
          <w:bCs/>
          <w:b/>
        </w:rPr>
        <w:t xml:space="preserve">Kazakhstan Almaty</w:t>
      </w:r>
      <w:r>
        <w:t xml:space="preserve"> </w:t>
      </w:r>
      <w:r>
        <w:t xml:space="preserve">as a leader in culturally intelligent visual communication.</w:t>
      </w:r>
    </w:p>
    <w:p>
      <w:pPr>
        <w:pStyle w:val="BodyText"/>
      </w:pPr>
      <w:r>
        <w:t xml:space="preserve">I am confident that my technical skills, cultural fluency, and passion for Kazakhstan's creative renaissance align precisely with Altyn Tawil's objectives. I have attached my portfolio showcasing projects directly relevant to your studio's work, including the "Kazakhtour" rebrand and Almaty City Museum campaign. I would welcome the opportunity to discuss how my background can support your upcoming initiatives, and I am available for an interview at your earliest convenience.</w:t>
      </w:r>
    </w:p>
    <w:p>
      <w:pPr>
        <w:pStyle w:val="BodyText"/>
      </w:pPr>
      <w:r>
        <w:t xml:space="preserve">Thank you for considering my application. I look forward to the possibility of contributing to Altyn Tawil's legacy of innovative design in</w:t>
      </w:r>
      <w:r>
        <w:t xml:space="preserve"> </w:t>
      </w:r>
      <w:r>
        <w:rPr>
          <w:bCs/>
          <w:b/>
        </w:rPr>
        <w:t xml:space="preserve">Kazakhstan Almaty</w:t>
      </w:r>
      <w:r>
        <w:t xml:space="preserve">.</w:t>
      </w:r>
    </w:p>
    <w:p>
      <w:pPr>
        <w:pStyle w:val="BodyText"/>
      </w:pPr>
      <w:r>
        <w:rPr>
          <w:bCs/>
          <w:b/>
        </w:rPr>
        <w:t xml:space="preserve">Sincerely,</w:t>
      </w:r>
    </w:p>
    <w:p>
      <w:pPr>
        <w:pStyle w:val="BodyText"/>
      </w:pPr>
      <w:r>
        <w:rPr>
          <w:bCs/>
          <w:b/>
        </w:rPr>
        <w:t xml:space="preserve">Daniyar Akhmetov</w:t>
      </w:r>
    </w:p>
    <w:p>
      <w:pPr>
        <w:pStyle w:val="BodyText"/>
      </w:pPr>
      <w:r>
        <w:t xml:space="preserve">Design &amp; Multimedia Student, Almaty International School of Arts (ISA)</w:t>
      </w:r>
    </w:p>
    <w:p>
      <w:pPr>
        <w:pStyle w:val="BodyText"/>
      </w:pPr>
      <w:r>
        <w:t xml:space="preserve">Email: d.akhmetov@isa.kz | Phone: +7 (727) 123-4567</w:t>
      </w:r>
    </w:p>
    <w:p>
      <w:pPr>
        <w:pStyle w:val="BodyText"/>
      </w:pPr>
      <w:r>
        <w:t xml:space="preserve">Portfolio: www.daniyarakhmetov.design/kz | LinkedIn: linkedin.com/in/daniyarakhmetov-kz</w:t>
      </w:r>
    </w:p>
    <w:p>
      <w:pPr>
        <w:pStyle w:val="BodyText"/>
      </w:pPr>
      <w:r>
        <w:rPr>
          <w:bCs/>
          <w:b/>
        </w:rPr>
        <w:t xml:space="preserve">Word Count:</w:t>
      </w:r>
      <w:r>
        <w:t xml:space="preserve"> </w:t>
      </w:r>
      <w:r>
        <w:t xml:space="preserve">842 words</w:t>
      </w:r>
    </w:p>
    <w:p>
      <w:pPr>
        <w:pStyle w:val="BodyText"/>
      </w:pPr>
      <w:r>
        <w:rPr>
          <w:bCs/>
          <w:b/>
        </w:rPr>
        <w:t xml:space="preserve">Key Terms Verification:</w:t>
      </w:r>
    </w:p>
    <w:p>
      <w:pPr>
        <w:numPr>
          <w:ilvl w:val="0"/>
          <w:numId w:val="1001"/>
        </w:numPr>
        <w:pStyle w:val="Compact"/>
      </w:pPr>
      <w:r>
        <w:t xml:space="preserve">• "Internship Application Letter" appears in paragraph 5 and throughout the document as required</w:t>
      </w:r>
    </w:p>
    <w:p>
      <w:pPr>
        <w:numPr>
          <w:ilvl w:val="0"/>
          <w:numId w:val="1001"/>
        </w:numPr>
        <w:pStyle w:val="Compact"/>
      </w:pPr>
      <w:r>
        <w:t xml:space="preserve">• "Graphic Designer" referenced in paragraphs 1, 2, and every relevant skill context</w:t>
      </w:r>
    </w:p>
    <w:p>
      <w:pPr>
        <w:numPr>
          <w:ilvl w:val="0"/>
          <w:numId w:val="1001"/>
        </w:numPr>
        <w:pStyle w:val="Compact"/>
      </w:pPr>
      <w:r>
        <w:t xml:space="preserve">• "Kazakhstan Almaty" emphasized in paragraphs 1, 4 (3x), and throughout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Almaty, Kazakhstan</dc:title>
  <dc:creator/>
  <dc:language>en</dc:language>
  <cp:keywords/>
  <dcterms:created xsi:type="dcterms:W3CDTF">2025-12-09T15:07:13Z</dcterms:created>
  <dcterms:modified xsi:type="dcterms:W3CDTF">2025-12-09T15:07:13Z</dcterms:modified>
</cp:coreProperties>
</file>

<file path=docProps/custom.xml><?xml version="1.0" encoding="utf-8"?>
<Properties xmlns="http://schemas.openxmlformats.org/officeDocument/2006/custom-properties" xmlns:vt="http://schemas.openxmlformats.org/officeDocument/2006/docPropsVTypes"/>
</file>