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Karachi,</w:t>
      </w:r>
      <w:r>
        <w:t xml:space="preserve"> </w:t>
      </w:r>
      <w:r>
        <w:t xml:space="preserve">Pakistan</w:t>
      </w:r>
    </w:p>
    <w:p>
      <w:pPr>
        <w:pStyle w:val="FirstParagraph"/>
      </w:pPr>
      <w:r>
        <w:t xml:space="preserve">SAAD ALI DESIGN STUDIO</w:t>
      </w:r>
    </w:p>
    <w:p>
      <w:pPr>
        <w:pStyle w:val="BodyText"/>
      </w:pPr>
      <w:r>
        <w:t xml:space="preserve">123 Digital Avenue, Block 5, Gulshan-e-Iqbal, Karachi, Sindh 75300 | +92 312 1234567 | saadali.design@gmail.com</w:t>
      </w:r>
    </w:p>
    <w:bookmarkStart w:id="20" w:name="internship-application-letter"/>
    <w:p>
      <w:pPr>
        <w:pStyle w:val="Heading1"/>
      </w:pPr>
      <w:r>
        <w:t xml:space="preserve">Internship Application Letter</w:t>
      </w:r>
    </w:p>
    <w:p>
      <w:pPr>
        <w:pStyle w:val="FirstParagraph"/>
      </w:pPr>
      <w:r>
        <w:t xml:space="preserve">Hiring Manager</w:t>
      </w:r>
      <w:r>
        <w:br/>
      </w:r>
      <w:r>
        <w:t xml:space="preserve">Design Innovations Pakistan</w:t>
      </w:r>
      <w:r>
        <w:br/>
      </w:r>
      <w:r>
        <w:t xml:space="preserve">456 Creative Street, Clifton, Karachi, Sindh 75600</w:t>
      </w:r>
    </w:p>
    <w:p>
      <w:pPr>
        <w:pStyle w:val="BodyText"/>
      </w:pPr>
      <w:r>
        <w:t xml:space="preserve">Dear Hiring Manager,</w:t>
      </w:r>
    </w:p>
    <w:p>
      <w:pPr>
        <w:pStyle w:val="BodyText"/>
      </w:pPr>
      <w:r>
        <w:t xml:space="preserve">I am writing this Internship Application Letter with profound enthusiasm to express my application for the Graphic Designer Internship position at Design Innovations Pakistan in Karachi. As a passionate visual communication student at the National College of Arts (NCA) in Lahore, I have meticulously followed your studio's transformative work in elevating Karachi's digital branding landscape—from revitalizing local SMEs' visual identities to creating award-winning campaigns for major events like the Karachi Fashion Week. Your recent project "Heritage Reimagined: Contemporary Art Meets Traditional Sindhi Textiles" particularly resonated with me, embodying the perfect fusion of cultural authenticity and modern design principles that I strive to achieve in my work.</w:t>
      </w:r>
    </w:p>
    <w:p>
      <w:pPr>
        <w:pStyle w:val="BodyText"/>
      </w:pPr>
      <w:r>
        <w:t xml:space="preserve">Having grown up in the vibrant heart of Karachi's DHA Phase 7 neighborhood, I've witnessed firsthand how strategic visual storytelling can transform community narratives. During my semester at NCA, I collaborated with two Karachi-based NGOs—Karachi Social Enterprise Network and Clean Karachi Initiative—to develop visually compelling awareness campaigns that increased youth participation by 40%. These projects required deep cultural sensitivity to local contexts while maintaining international design standards, skills I believe align precisely with Design Innovations Pakistan's commitment to creating meaningful visual experiences rooted in Pakistani identity.</w:t>
      </w:r>
    </w:p>
    <w:p>
      <w:pPr>
        <w:pStyle w:val="BodyText"/>
      </w:pPr>
      <w:r>
        <w:t xml:space="preserve">My technical proficiency spans Adobe Creative Suite (Photoshop, Illustrator, InDesign), Figma for responsive UI/UX prototyping, and emerging tools like Canva Pro for rapid campaign iterations. However, what truly sets me apart as a prospective Graphic Designer is my hyper-localized understanding of Pakistan Karachi's unique market dynamics. I've conducted ethnographic research on visual consumption patterns across Karachi's diverse neighborhoods—from the artisanal markets of Saddar to the tech hubs of Bahadurabad—revealing how color palettes and typography must adapt to resonate with specific demographics. For instance, I discovered that warm earth tones (inspired by Thar Desert pottery) drive 30% higher engagement in rural Khyber Pakhtunkhwa campaigns versus urban audiences who prefer minimalist blues and metallics—a insight directly applicable to your recent work with Karachi's "Heritage Bazaar" client.</w:t>
      </w:r>
    </w:p>
    <w:p>
      <w:pPr>
        <w:pStyle w:val="BodyText"/>
      </w:pPr>
      <w:r>
        <w:t xml:space="preserve">What excites me most about this internship opportunity is Design Innovations Pakistan's pioneering approach to integrating digital innovation with cultural preservation. I've studied your studio's partnership with the Sindh Arts Council on the "Digital Mughal Manuscript Revival Project," where you transformed ancient calligraphy into interactive Instagram filters. This resonates deeply with my personal project "Karachi Through 100 Eyes," a visual archive documenting street artists across seven districts using augmented reality. I've maintained this project for 18 months, collecting over 250 photographs and video interviews, which I'm prepared to contribute fully to your team's community-focused initiatives upon joining.</w:t>
      </w:r>
    </w:p>
    <w:p>
      <w:pPr>
        <w:pStyle w:val="BodyText"/>
      </w:pPr>
      <w:r>
        <w:t xml:space="preserve">Beyond technical skills, I bring a proven ability to navigate Pakistan's evolving creative ecosystem. As a member of the Karachi Design Collective—a network connecting emerging talent across 12 universities—I organized "Design for Social Impact" workshops attended by 87 students from NUST and SZABIST. These sessions focused on sustainable design practices relevant to Karachi's waste management challenges, resulting in a student-led initiative that partnered with ECO Pakistan to redesign recycling bin signage across five municipal zones. This experience taught me how to translate abstract design concepts into practical solutions that drive measurable community impact—a skill I'm eager to apply under your mentorship.</w:t>
      </w:r>
    </w:p>
    <w:p>
      <w:pPr>
        <w:pStyle w:val="BodyText"/>
      </w:pPr>
      <w:r>
        <w:t xml:space="preserve">I understand that Karachi's creative industry demands both technical excellence and cultural agility. In my current role as a junior designer at Lahore-based "PakBrand Solutions," I managed 12 client projects for domestic brands including Jazib Textiles and Karo Food, optimizing their social media visuals for Pakistan's mobile-first audience. This included adapting designs for WhatsApp Status (a platform with 58 million users in Pakistan) and creating Instagram Reels content that drove a 65% engagement surge during Eid campaigns. Such experience has equipped me to immediately contribute to your team's digital strategy while learning from senior designers who understand Karachi's nuanced market landscape.</w:t>
      </w:r>
    </w:p>
    <w:p>
      <w:pPr>
        <w:pStyle w:val="BodyText"/>
      </w:pPr>
      <w:r>
        <w:t xml:space="preserve">The significance of this internship extends beyond skill development for me. As Pakistan's creative sector grows at 12% annually (per Pakistan Creative Industries Report 2023), I see Design Innovations Pakistan as a crucial incubator for the next generation of Pakistani designers who can compete globally while honoring local identity. My aspiration to develop sustainable visual frameworks that empower Karachi's creative entrepreneurs aligns perfectly with your studio's mission statement: "Designing for Karachi, By Karachi." I've attached my portfolio showcasing projects developed specifically for Pakistan context—featuring a rebrand for K-Electric's youth outreach program and infographics explaining the 2023 monsoon impact across Sindh districts.</w:t>
      </w:r>
    </w:p>
    <w:p>
      <w:pPr>
        <w:pStyle w:val="BodyText"/>
      </w:pPr>
      <w:r>
        <w:t xml:space="preserve">I am particularly drawn to your studio's commitment to nurturing talent through structured mentorship, as evidenced in your "Design Futures" internship program. I would be honored to contribute my fresh perspective on digital trends among Gen-Z Pakistanis while learning from your team's expertise in navigating Karachi's dynamic creative market. My availability for a 6-month internship beginning July 2024 aligns perfectly with your upcoming project pipeline, and I am prepared to relocate immediately to Karachi for the duration of this opportunity.</w:t>
      </w:r>
    </w:p>
    <w:p>
      <w:pPr>
        <w:pStyle w:val="BodyText"/>
      </w:pPr>
      <w:r>
        <w:t xml:space="preserve">Thank you for considering my Internship Application Letter. I have attached my portfolio and academic transcript for your review and welcome the opportunity to discuss how my skills in visual storytelling, cultural intelligence, and technical execution can support Design Innovations Pakistan's vision as Karachi's premier creative force. I am available for an interview at your earliest convenience and can be reached via email or mobile at your preferred time.</w:t>
      </w:r>
    </w:p>
    <w:p>
      <w:pPr>
        <w:pStyle w:val="BodyText"/>
      </w:pPr>
      <w:r>
        <w:t xml:space="preserve">Sincerely,</w:t>
      </w:r>
      <w:r>
        <w:br/>
      </w:r>
      <w:r>
        <w:br/>
      </w:r>
      <w:r>
        <w:rPr>
          <w:bCs/>
          <w:b/>
        </w:rPr>
        <w:t xml:space="preserve">Amna Rashid</w:t>
      </w:r>
      <w:r>
        <w:br/>
      </w:r>
      <w:r>
        <w:t xml:space="preserve">National College of Arts, Lahore</w:t>
      </w:r>
      <w:r>
        <w:br/>
      </w:r>
      <w:r>
        <w:t xml:space="preserve">Email: amnarashid.design@gmail.com | Mobile: +92 300 1234567</w:t>
      </w:r>
      <w:r>
        <w:br/>
      </w:r>
      <w:r>
        <w:t xml:space="preserve">Portfolio: www.amnarashid.design/portfolio (Karachi-specific projects featured prominently)</w:t>
      </w:r>
    </w:p>
    <w:p>
      <w:pPr>
        <w:pStyle w:val="BodyText"/>
      </w:pPr>
      <w:r>
        <w:t xml:space="preserve">This Internship Application Letter demonstrates comprehensive understanding of Pakistan Karachi's creative ecosystem, tailored design capabilities for local context, and alignment with Design Innovations Pakistan's methodology. 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 Karachi, Pakistan</dc:title>
  <dc:creator/>
  <dc:language>en</dc:language>
  <cp:keywords/>
  <dcterms:created xsi:type="dcterms:W3CDTF">2026-07-23T05:12:59Z</dcterms:created>
  <dcterms:modified xsi:type="dcterms:W3CDTF">2026-07-23T05:12:59Z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