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Azizbek Karimov</w:t>
      </w:r>
      <w:r>
        <w:br/>
      </w:r>
      <w:r>
        <w:t xml:space="preserve">27 Street of Independence, Chilanzar District</w:t>
      </w:r>
      <w:r>
        <w:br/>
      </w:r>
      <w:r>
        <w:t xml:space="preserve">Tashkent, Uzbekistan 100036</w:t>
      </w:r>
      <w:r>
        <w:br/>
      </w:r>
      <w:r>
        <w:t xml:space="preserve">+998 94 567 8901 | azizbek.karimov@design.uz</w:t>
      </w:r>
      <w:r>
        <w:br/>
      </w:r>
    </w:p>
    <w:p>
      <w:pPr>
        <w:pStyle w:val="BodyText"/>
      </w:pPr>
      <w:r>
        <w:t xml:space="preserve">October 26, 2023</w:t>
      </w:r>
    </w:p>
    <w:p>
      <w:pPr>
        <w:pStyle w:val="BodyText"/>
      </w:pPr>
      <w:r>
        <w:t xml:space="preserve">Hiring Manager</w:t>
      </w:r>
      <w:r>
        <w:br/>
      </w:r>
      <w:r>
        <w:t xml:space="preserve">Creative Vision Studio</w:t>
      </w:r>
      <w:r>
        <w:br/>
      </w:r>
      <w:r>
        <w:t xml:space="preserve">45 Mustakillik Avenue, Tashkent 100098</w:t>
      </w:r>
      <w:r>
        <w:br/>
      </w:r>
      <w:r>
        <w:t xml:space="preserve">Republic of Uzbekistan</w:t>
      </w:r>
    </w:p>
    <w:p>
      <w:pPr>
        <w:pStyle w:val="BodyText"/>
      </w:pPr>
      <w:r>
        <w:t xml:space="preserve">Internship Application for Graphic Designer Position</w:t>
      </w:r>
    </w:p>
    <w:p>
      <w:pPr>
        <w:pStyle w:val="BodyText"/>
      </w:pPr>
      <w:r>
        <w:t xml:space="preserve">Dear Hiring Manager,</w:t>
      </w:r>
    </w:p>
    <w:p>
      <w:pPr>
        <w:pStyle w:val="BodyText"/>
      </w:pPr>
      <w:r>
        <w:t xml:space="preserve">It is with profound enthusiasm that I submit my application for the Graphic Designer Internship position at Creative Vision Studio in Tashkent, Uzbekistan. As a final-year Bachelor of Design student at the National Institute of Arts and Culture in Tashkent, I have meticulously prepared my portfolio to align with your studio's reputation for innovative visual storytelling that resonates with Uzbekistan's vibrant cultural landscape. This</w:t>
      </w:r>
      <w:r>
        <w:t xml:space="preserve"> </w:t>
      </w:r>
      <w:r>
        <w:t xml:space="preserve">Internship Application Letter</w:t>
      </w:r>
      <w:r>
        <w:t xml:space="preserve"> </w:t>
      </w:r>
      <w:r>
        <w:t xml:space="preserve">represents not merely a professional opportunity but a meaningful step toward contributing to the creative evolution of</w:t>
      </w:r>
      <w:r>
        <w:t xml:space="preserve"> </w:t>
      </w:r>
      <w:r>
        <w:t xml:space="preserve">Uzbekistan Tashkent</w:t>
      </w:r>
      <w:r>
        <w:t xml:space="preserve">'s design industry.</w:t>
      </w:r>
      <w:r>
        <w:t xml:space="preserve"> </w:t>
      </w:r>
      <w:r>
        <w:t xml:space="preserve">My academic journey has been deeply rooted in understanding the unique aesthetic language of Central Asia. Courses like "Ethnographic Design Systems" and "Digital Branding for Emerging Markets" have equipped me with technical proficiency in Adobe Creative Suite (Photoshop, Illustrator, InDesign) while fostering an appreciation for Uzbek motifs, color palettes inspired by Bukhara textiles, and contemporary visual trends relevant to Tashkent's rapidly growing digital economy. For my capstone project titled "Modernizing Traditional Craft for Digital Platforms," I collaborated with local artisans in Samarkand to develop social media campaigns that increased their online engagement by 140%—a testament to my ability to bridge heritage and innovation, a skill I believe is vital for your studio's projects serving both local and international clients in</w:t>
      </w:r>
      <w:r>
        <w:t xml:space="preserve"> </w:t>
      </w:r>
      <w:r>
        <w:t xml:space="preserve">Uzbekistan Tashkent</w:t>
      </w:r>
      <w:r>
        <w:t xml:space="preserve">.</w:t>
      </w:r>
      <w:r>
        <w:t xml:space="preserve"> </w:t>
      </w:r>
      <w:r>
        <w:t xml:space="preserve">What particularly draws me to Creative Vision Studio is your recent work on the "Tashkent Cultural Heritage Digital Archive," which transformed historical photographs into immersive web experiences. This project exemplifies the exact synergy I aspire to contribute: creating visually compelling content that honors Uzbek identity while embracing digital forward-thinking. My internship application reflects a deep respect for how your studio elevates</w:t>
      </w:r>
      <w:r>
        <w:t xml:space="preserve"> </w:t>
      </w:r>
      <w:r>
        <w:t xml:space="preserve">Graphic Designer</w:t>
      </w:r>
      <w:r>
        <w:t xml:space="preserve"> </w:t>
      </w:r>
      <w:r>
        <w:t xml:space="preserve">work beyond aesthetics to become cultural dialogue tools—something I've observed throughout my volunteer work with the Tashkent City Museum's youth engagement program, where I designed exhibition materials that attracted 30% more young visitors.</w:t>
      </w:r>
      <w:r>
        <w:t xml:space="preserve"> </w:t>
      </w:r>
      <w:r>
        <w:t xml:space="preserve">Beyond technical skills, I bring a culturally attuned perspective crucial for success in</w:t>
      </w:r>
      <w:r>
        <w:t xml:space="preserve"> </w:t>
      </w:r>
      <w:r>
        <w:t xml:space="preserve">Uzbekistan Tashkent</w:t>
      </w:r>
      <w:r>
        <w:t xml:space="preserve">'s creative sector. Having grown up in the bustling Chilanzar district—a neighborhood where traditional medrese architecture meets modern street art—I understand the visual narratives that define our city's soul. This awareness informs my approach to branding: for instance, when redesigning a local café's identity last semester, I integrated "kosh" (traditional bread) patterns into their logo while maintaining minimalist functionality for mobile app interfaces—a solution that received praise from both elders and Gen-Z customers. Such experiences have taught me that effective</w:t>
      </w:r>
      <w:r>
        <w:t xml:space="preserve"> </w:t>
      </w:r>
      <w:r>
        <w:t xml:space="preserve">Graphic Designer</w:t>
      </w:r>
      <w:r>
        <w:t xml:space="preserve"> </w:t>
      </w:r>
      <w:r>
        <w:t xml:space="preserve">work in Uzbekistan must balance respect for tradition with user-centric digital innovation.</w:t>
      </w:r>
      <w:r>
        <w:t xml:space="preserve"> </w:t>
      </w:r>
      <w:r>
        <w:t xml:space="preserve">I am particularly excited about the possibility of contributing to your ongoing partnership with the Tashkent International Film Festival. My recent project "Cinema Through Color" analyzed festival poster aesthetics across 15 Central Asian countries, identifying how visual storytelling can attract diverse audiences—a skill directly applicable to your team's upcoming campaigns. I've attached my portfolio showcasing this research alongside mobile app interfaces I developed for a local fintech startup, demonstrating my versatility across static and interactive media.</w:t>
      </w:r>
      <w:r>
        <w:t xml:space="preserve"> </w:t>
      </w:r>
      <w:r>
        <w:t xml:space="preserve">The creative ecosystem in</w:t>
      </w:r>
      <w:r>
        <w:t xml:space="preserve"> </w:t>
      </w:r>
      <w:r>
        <w:t xml:space="preserve">Uzbekistan Tashkent</w:t>
      </w:r>
      <w:r>
        <w:t xml:space="preserve"> </w:t>
      </w:r>
      <w:r>
        <w:t xml:space="preserve">is at an inflection point where global design standards meet indigenous artistry—a dynamic I am eager to engage with daily. Your studio's commitment to nurturing local talent through internships aligns perfectly with my career vision: becoming a designer who helps Uzbek brands tell their stories authentically on the world stage. I've followed your team's participation in the 2023 Tashkent Design Week, where your "Digital Silk Road" exhibition showcased how typography can convey historical continuity—proof of the thoughtful craftsmanship I hope to learn from.</w:t>
      </w:r>
      <w:r>
        <w:t xml:space="preserve"> </w:t>
      </w:r>
      <w:r>
        <w:t xml:space="preserve">As an intern, I offer not just technical readiness but cultural fluency. My bilingual proficiency (Uzbek and English) allows me to collaborate seamlessly with international clients while understanding local nuances. Having assisted at the Tashkent Book Fair last year as a volunteer designer, I've witnessed firsthand how visual communication shapes community engagement—something that directly informs my approach to creating designs that serve people rather than merely decorating spaces.</w:t>
      </w:r>
      <w:r>
        <w:t xml:space="preserve"> </w:t>
      </w:r>
      <w:r>
        <w:t xml:space="preserve">This</w:t>
      </w:r>
      <w:r>
        <w:t xml:space="preserve"> </w:t>
      </w:r>
      <w:r>
        <w:t xml:space="preserve">Internship Application Letter</w:t>
      </w:r>
      <w:r>
        <w:t xml:space="preserve"> </w:t>
      </w:r>
      <w:r>
        <w:t xml:space="preserve">represents my deepest commitment to growing as a</w:t>
      </w:r>
      <w:r>
        <w:t xml:space="preserve"> </w:t>
      </w:r>
      <w:r>
        <w:t xml:space="preserve">Graphic Designer</w:t>
      </w:r>
      <w:r>
        <w:t xml:space="preserve"> </w:t>
      </w:r>
      <w:r>
        <w:t xml:space="preserve">within the heart of Uzbekistan's creative revolution. I am confident that Creative Vision Studio, with its strategic location in Tashkent and focus on culturally rooted innovation, is the ideal environment for me to develop these skills while contributing meaningful work. I am prepared to learn from your team's expertise in digital branding and bring my unique perspective on Uzbek aesthetics to your projects.</w:t>
      </w:r>
      <w:r>
        <w:t xml:space="preserve"> </w:t>
      </w:r>
      <w:r>
        <w:t xml:space="preserve">Thank you for considering my application. I have attached my portfolio showcasing 15+ projects demonstrating technical proficiency and cultural sensitivity, including case studies directly relevant to Tashkent's market needs. I welcome the opportunity to discuss how my background aligns with your studio's vision during an interview at your earliest convenience.</w:t>
      </w:r>
    </w:p>
    <w:p>
      <w:pPr>
        <w:pStyle w:val="BodyText"/>
      </w:pPr>
      <w:r>
        <w:t xml:space="preserve">Sincerely,</w:t>
      </w:r>
      <w:r>
        <w:br/>
      </w:r>
      <w:r>
        <w:t xml:space="preserve">Azizbek Karimov</w:t>
      </w:r>
    </w:p>
    <w:p>
      <w:r>
        <w:pict>
          <v:rect style="width:0;height:1.5pt" o:hralign="center" o:hrstd="t" o:hr="t"/>
        </w:pict>
      </w:r>
    </w:p>
    <w:p>
      <w:pPr>
        <w:pStyle w:val="FirstParagraph"/>
      </w:pPr>
      <w:r>
        <w:t xml:space="preserve">Azizbek Karimov</w:t>
      </w:r>
      <w:r>
        <w:br/>
      </w:r>
      <w:r>
        <w:t xml:space="preserve">Graphic Design Student, National Institute of Arts and Culture</w:t>
      </w:r>
      <w:r>
        <w:br/>
      </w:r>
      <w:r>
        <w:t xml:space="preserve">Tashkent, 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2025-12-09T07:46:16Z</dcterms:created>
  <dcterms:modified xsi:type="dcterms:W3CDTF">2025-12-09T07:46:16Z</dcterms:modified>
</cp:coreProperties>
</file>

<file path=docProps/custom.xml><?xml version="1.0" encoding="utf-8"?>
<Properties xmlns="http://schemas.openxmlformats.org/officeDocument/2006/custom-properties" xmlns:vt="http://schemas.openxmlformats.org/officeDocument/2006/docPropsVTypes"/>
</file>