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bookmarkStart w:id="20" w:name="X70bd7c90513b756dc3c4fe09ad6ac7e8777e2d3"/>
    <w:p>
      <w:pPr>
        <w:pStyle w:val="Heading2"/>
      </w:pPr>
      <w:r>
        <w:t xml:space="preserve">Human Resources Manager Internship Program</w:t>
      </w:r>
    </w:p>
    <w:bookmarkEnd w:id="20"/>
    <w:bookmarkEnd w:id="21"/>
    <w:p>
      <w:pPr>
        <w:pStyle w:val="FirstParagraph"/>
      </w:pPr>
      <w:r>
        <w:t xml:space="preserve">María Fernández García</w:t>
      </w:r>
      <w:r>
        <w:br/>
      </w:r>
      <w:r>
        <w:t xml:space="preserve">Calle Florida 1234, Buenos Aires</w:t>
      </w:r>
      <w:r>
        <w:br/>
      </w:r>
      <w:r>
        <w:t xml:space="preserve">+54 9 11 5566-7788</w:t>
      </w:r>
      <w:r>
        <w:br/>
      </w:r>
      <w:r>
        <w:t xml:space="preserve">maria.fernandez.garcia@email.com</w:t>
      </w:r>
    </w:p>
    <w:p>
      <w:pPr>
        <w:pStyle w:val="BodyText"/>
      </w:pPr>
      <w:r>
        <w:t xml:space="preserve">October 26, 2023</w:t>
      </w:r>
    </w:p>
    <w:p>
      <w:pPr>
        <w:pStyle w:val="BodyText"/>
      </w:pPr>
      <w:r>
        <w:t xml:space="preserve">Hiring Team</w:t>
      </w:r>
      <w:r>
        <w:br/>
      </w:r>
      <w:r>
        <w:t xml:space="preserve">Talent Acquisition Department</w:t>
      </w:r>
      <w:r>
        <w:br/>
      </w:r>
      <w:r>
        <w:t xml:space="preserve">Corporación Empresarial Argentina (CEA)</w:t>
      </w:r>
      <w:r>
        <w:br/>
      </w:r>
      <w:r>
        <w:t xml:space="preserve">Av. Santa Fe 1985, Buenos Aires</w:t>
      </w:r>
    </w:p>
    <w:p>
      <w:pPr>
        <w:pStyle w:val="BodyText"/>
      </w:pPr>
      <w:r>
        <w:t xml:space="preserve">Dear Hiring Team,</w:t>
      </w:r>
    </w:p>
    <w:p>
      <w:pPr>
        <w:pStyle w:val="BodyText"/>
      </w:pPr>
      <w:r>
        <w:t xml:space="preserve">I am writing to express my profound enthusiasm for the Human Resources Manager Internship position within your esteemed organization in Buenos Aires, Argentina. As a final-year undergraduate student at the Universidad de Buenos Aires specializing in Industrial Relations and Organizational Psychology, I have meticulously prepared myself to contribute meaningfully to your HR initiatives while immersing myself in Argentina's dynamic corporate landscape. This internship represents not merely an academic requirement but a strategic step toward my professional aspiration: becoming a culturally attuned Human Resources Manager who bridges international best practices with Argentina's unique labor context.</w:t>
      </w:r>
    </w:p>
    <w:p>
      <w:pPr>
        <w:pStyle w:val="BodyText"/>
      </w:pPr>
      <w:r>
        <w:t xml:space="preserve">My academic journey has been deeply rooted in understanding Argentina's evolving HR ecosystem. At UBA, I conducted research on the implementation of Ley 20.744 (the National Labor Contract Law) across Buenos Aires-based SMEs, analyzing how compliance with mandatory benefits and working conditions impacts employee retention in our market. This project required navigating complex labor regulations while maintaining sensitivity to Argentina's strong emphasis on personal relationships in professional settings—a nuance I've observed firsthand through my volunteer work at Fundación Progresar, where I assisted in developing inclusive hiring protocols for local NGOs. My fluency in Spanish (native) and English (CEFR C1), coupled with cultural immersion during three semesters spent collaborating with HR teams at Argentina's Ministry of Labor, has equipped me to navigate both formal policy frameworks and the warm interpersonal dynamics critical to success here.</w:t>
      </w:r>
    </w:p>
    <w:p>
      <w:pPr>
        <w:pStyle w:val="BodyText"/>
      </w:pPr>
      <w:r>
        <w:t xml:space="preserve">Buenos Aires' status as South America's economic epicenter makes this internship uniquely compelling. I am particularly drawn to CEA's reputation for pioneering HR innovation in sectors like sustainable manufacturing—a sector where labor relations directly impact community development. Your recent partnership with the Buenos Aires Chamber of Commerce on the "Inclusive Workplaces 2030" initiative resonates deeply with my academic focus on gender equity in Argentine corporate environments. Having studied case studies of how CEA's predecessor organization resolved complex union negotiations during the 2019 economic crisis, I understand your commitment to balancing legal compliance with human-centric solutions—exactly the philosophy I aim to embody as a future HR Manager.</w:t>
      </w:r>
    </w:p>
    <w:p>
      <w:pPr>
        <w:pStyle w:val="BodyText"/>
      </w:pPr>
      <w:r>
        <w:t xml:space="preserve">My academic and practical experiences have prepared me for the multifaceted challenges of modern HR management in Argentina. During my internship at Grupo Lomas, I assisted in redesigning their onboarding program for 50+ new hires across three Buenos Aires offices, incorporating culturally specific elements like adapting to "horario de siesta" (lunch break traditions) and understanding local family dynamics that influence work-life integration. I implemented a digital feedback system using Argentina's preferred platform (Google Workspace), reducing processing time by 30% while respecting the high-touch communication norms here. Additionally, my role as HR Coordinator for UBA's International Student Association required navigating diverse visa requirements under Argentine immigration law—a skill directly transferable to managing multinational teams in CEA.</w:t>
      </w:r>
    </w:p>
    <w:p>
      <w:pPr>
        <w:pStyle w:val="BodyText"/>
      </w:pPr>
      <w:r>
        <w:t xml:space="preserve">What excites me most about this opportunity is the chance to contribute to your HR department while learning from professionals who navigate Argentina's unique labor environment. I recognize that Buenos Aires' HR landscape requires specialists who understand not just legal requirements but also cultural subtleties: the importance of "el trato" (personal relationship) in performance reviews, the significance of regional variations in benefit expectations between federal and provincial workplaces, and the evolving role of social media in employee engagement. My thesis on "Digital Transformation of HR Processes in Argentine SMEs" examined how companies like CEA are adopting AI tools while preserving human connection—a balance I am eager to deepen through hands-on experience.</w:t>
      </w:r>
    </w:p>
    <w:p>
      <w:pPr>
        <w:pStyle w:val="BodyText"/>
      </w:pPr>
      <w:r>
        <w:t xml:space="preserve">I am particularly impressed by CEA's recent investment in employee wellness programs that incorporate traditional Argentine cultural elements, such as integrating "mate" (yerba mate) breaks into mental health initiatives. This demonstrates a sophisticated understanding of local culture that transcends superficial adaptation—a philosophy I aspire to adopt. In my application portfolio, I've included a proposal for enhancing your existing diversity metrics by tracking regional representation across Buenos Aires' 15 districts, recognizing that neighborhoods like Palermo and La Boca have distinct workforce demographics requiring tailored HR approaches.</w:t>
      </w:r>
    </w:p>
    <w:p>
      <w:pPr>
        <w:pStyle w:val="BodyText"/>
      </w:pPr>
      <w:r>
        <w:t xml:space="preserve">My technical toolkit aligns with contemporary HR demands in Argentina: proficiency in SAP SuccessFactors for performance management, experience with national labor databases (such as the AFIP portal), and knowledge of local payroll regulations including mandatory 13th-month salary payments. However, I believe my greatest asset is my contextual intelligence—a deep understanding that effective HR Management in Buenos Aires requires more than policy compliance; it demands cultural empathy. For instance, during a campus recruitment drive at UBA, I adjusted interview techniques to accommodate Argentine students' tendency toward collaborative rather than individualistic responses—increasing our acceptance rate by 22%.</w:t>
      </w:r>
    </w:p>
    <w:p>
      <w:pPr>
        <w:pStyle w:val="BodyText"/>
      </w:pPr>
      <w:r>
        <w:t xml:space="preserve">This internship would represent the culmination of my academic preparation and cultural immersion. I have already begun studying CEA's latest ESG report to identify HR alignment opportunities, noting your 2023 target of reducing turnover by 15% in Buenos Aires operations—a challenge I am equipped to support through my research on retention strategies in Argentina's high-inflation economy. My academic advisor, Dr. Elena Mendoza (Professor of Labor Relations at UBA), has endorsed my application as "exceptionally prepared for Argentina's HR challenges due to her community-based learning approach."</w:t>
      </w:r>
    </w:p>
    <w:p>
      <w:pPr>
        <w:pStyle w:val="BodyText"/>
      </w:pPr>
      <w:r>
        <w:t xml:space="preserve">As someone who has navigated Argentina's intricate social fabric while pursuing professional growth, I understand that the path to becoming a Human Resources Manager begins with mastering local context. In Buenos Aires, where business is conducted through personal connections as much as corporate strategy, I am eager to learn from your team how to balance legal precision with genuine human engagement. The opportunity to contribute to CEA's HR initiatives while developing my own management capabilities represents the ideal foundation for my career in Argentina's most vibrant economic hub.</w:t>
      </w:r>
    </w:p>
    <w:p>
      <w:pPr>
        <w:pStyle w:val="BodyText"/>
      </w:pPr>
      <w:r>
        <w:t xml:space="preserve">Sincerely,</w:t>
      </w:r>
      <w:r>
        <w:br/>
      </w:r>
    </w:p>
    <w:p>
      <w:pPr>
        <w:pStyle w:val="BodyText"/>
      </w:pPr>
      <w:r>
        <w:t xml:space="preserve">María Fernández García</w:t>
      </w:r>
    </w:p>
    <w:p>
      <w:pPr>
        <w:pStyle w:val="BodyText"/>
      </w:pPr>
      <w:r>
        <w:t xml:space="preserve">Final-Year Student, Industrial Relations &amp; Organizational Psychology</w:t>
      </w:r>
      <w:r>
        <w:br/>
      </w:r>
      <w:r>
        <w:t xml:space="preserve">Universidad de Buenos Aires | Buenos Aires, Argentina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2026-07-20T22:53:44Z</dcterms:created>
  <dcterms:modified xsi:type="dcterms:W3CDTF">2026-07-20T22:53:44Z</dcterms:modified>
</cp:coreProperties>
</file>

<file path=docProps/custom.xml><?xml version="1.0" encoding="utf-8"?>
<Properties xmlns="http://schemas.openxmlformats.org/officeDocument/2006/custom-properties" xmlns:vt="http://schemas.openxmlformats.org/officeDocument/2006/docPropsVTypes"/>
</file>