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Kyoto</w:t>
      </w:r>
    </w:p>
    <w:bookmarkStart w:id="20" w:name="X3563ec566db52d7e7876b8940cf7d885d54251b"/>
    <w:p>
      <w:pPr>
        <w:pStyle w:val="Heading1"/>
      </w:pPr>
      <w:r>
        <w:t xml:space="preserve">Internship Application Letter: Human Resources Manager Trainee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Kyoto Harmony Solutions Co., Ltd.</w:t>
      </w:r>
      <w:r>
        <w:br/>
      </w:r>
      <w:r>
        <w:rPr>
          <w:bCs/>
          <w:b/>
        </w:rPr>
        <w:t xml:space="preserve">Address:</w:t>
      </w:r>
      <w:r>
        <w:t xml:space="preserve"> </w:t>
      </w:r>
      <w:r>
        <w:t xml:space="preserve">1-50 Gionmachi Minamigawa, Kamigyō Ward, Kyoto 602-8134, Japan</w:t>
      </w:r>
    </w:p>
    <w:p>
      <w:pPr>
        <w:pStyle w:val="BodyText"/>
      </w:pPr>
      <w:r>
        <w:rPr>
          <w:bCs/>
          <w:b/>
        </w:rPr>
        <w:t xml:space="preserve">Subject: Application for Human Resources Manager Internship Program</w:t>
      </w:r>
    </w:p>
    <w:p>
      <w:pPr>
        <w:pStyle w:val="BodyText"/>
      </w:pPr>
      <w:r>
        <w:t xml:space="preserve">Dear Hiring Manager of Kyoto Harmony Solutions,</w:t>
      </w:r>
    </w:p>
    <w:p>
      <w:pPr>
        <w:pStyle w:val="BodyText"/>
      </w:pPr>
      <w:r>
        <w:t xml:space="preserve">I am writing with profound enthusiasm to express my unwavering interest in the Human Resources Manager Internship Program at Kyoto Harmony Solutions, as advertised on your company website. As a dedicated student of International Business and Organizational Psychology with a specialized focus on East Asian workforce dynamics, I have long admired Kyoto’s unique fusion of ancient tradition and modern corporate excellence. My academic journey, cultural immersion in Kyoto through a study-abroad semester at Doshisha University, and commitment to mastering Japan’s distinctive HR philosophy make me an ideal candidate for this pivotal opportunity within your esteemed organization.</w:t>
      </w:r>
    </w:p>
    <w:p>
      <w:pPr>
        <w:pStyle w:val="BodyText"/>
      </w:pPr>
      <w:r>
        <w:t xml:space="preserve">My fascination with Japanese human resource management began during my undergraduate studies when I researched the "Koban" community policing model’s influence on workplace harmony—a principle deeply embedded in Kyoto’s corporate culture. This curiosity led me to undertake a three-month research project titled "Cultural Dimensions of Talent Retention in Kyoto-Based Traditional Crafts Enterprises," where I analyzed case studies from kimono artisans, tea ceremony schools, and sake breweries. These industries exemplify Japan’s commitment to lifelong employment (shūshoku kōjō), mentorship (senpai/kohai systems), and collective well-being—values that resonate profoundly with Kyoto Harmony Solutions’ mission statement. My findings directly correlate with your company’s emphasis on "sustained harmony through human capital development," as articulated in your 2023 sustainability report.</w:t>
      </w:r>
    </w:p>
    <w:p>
      <w:pPr>
        <w:pStyle w:val="BodyText"/>
      </w:pPr>
      <w:r>
        <w:t xml:space="preserve">Academically, I have pursued rigorous coursework aligned with Japan’s HR ecosystem. In my capstone project, I designed a recruitment protocol for foreign talent integration at Kyoto-based IT firms, addressing critical challenges like language barriers and cultural adaptation—issues that frequently arise when multinational companies expand into Kyoto’s competitive tech sector. My methodology incorporated the Japanese concept of "nemawashi" (consensus-building before formal decisions), ensuring alignment with local business etiquette. Furthermore, I earned a Certificate in Japanese Business Etiquette from Kyoto University’s Center for International Exchange, where I practiced formal communication styles and participated in workplace role-plays reflecting Kyoto’s hierarchical yet respectful corporate environment.</w:t>
      </w:r>
    </w:p>
    <w:p>
      <w:pPr>
        <w:pStyle w:val="BodyText"/>
      </w:pPr>
      <w:r>
        <w:t xml:space="preserve">My practical experience directly prepares me to contribute to your HR operations from day one. As an intern at "Sakai Seisakusho," a century-old Kyoto manufacturing firm specializing in traditional woodworking tools, I assisted the HR department in streamlining onboarding for seasonal apprentices. This required navigating Kyoto’s unique labor regulations—such as the 2019 revision to the Equal Employment Opportunity Law—and coordinating with local *shūkō* (community) associations to ensure cultural continuity. I implemented a bilingual (English/Japanese) mentorship tracker that reduced new-hire adjustment periods by 30%, demonstrating my ability to bridge global HR practices with Kyoto’s nuanced workplace ethos. This experience taught me that effective HR in Kyoto is not transactional but relational—a principle I now champion daily.</w:t>
      </w:r>
    </w:p>
    <w:p>
      <w:pPr>
        <w:pStyle w:val="BodyText"/>
      </w:pPr>
      <w:r>
        <w:t xml:space="preserve">What truly sets me apart is my deep contextual understanding of Kyoto’s business landscape. Living in the Gion district for eight months, I observed firsthand how historic companies like "Yoshida &amp; Co." (kimono makers) and "Kiyomizu-dera Temple Administration" integrate HR practices with cultural preservation. For instance, Yoshida’s annual "Wakamono no Shūkō" (Young Talent Gathering) event—where new hires learn traditional fabric dyeing while engaging in team-building—epitomizes Kyoto’s holistic approach to employee development. I have documented these practices in my portfolio, which I am happy to share during an interview. This insight ensures I won’t merely follow HR procedures but actively innovate within Kyoto’s cultural framework.</w:t>
      </w:r>
    </w:p>
    <w:p>
      <w:pPr>
        <w:pStyle w:val="BodyText"/>
      </w:pPr>
      <w:r>
        <w:t xml:space="preserve">I understand that the Human Resources Manager Internship at Kyoto Harmony Solutions demands more than technical skills—it requires embodying the spirit of *wa* (harmony). In my academic work, I developed a training module on "Cultural Intelligence for Global HR Teams," emphasizing how to respect Kyoto’s *honne* (true feelings) and *tatemae* (public demeanor) in performance evaluations. During an internship at a Kyoto-based healthcare startup, I successfully mediated a conflict between Japanese staff and foreign contractors by facilitating dialogue rooted in mutual respect—a testament to my ability to foster *wa* even in complex scenarios.</w:t>
      </w:r>
    </w:p>
    <w:p>
      <w:pPr>
        <w:pStyle w:val="BodyText"/>
      </w:pPr>
      <w:r>
        <w:t xml:space="preserve">My long-term vision aligns with Kyoto Harmony Solutions’ growth trajectory. I aspire to become an HR leader who elevates Japan’s workforce through culturally intelligent systems, particularly in preserving Kyoto’s legacy industries while embracing innovation. Your company’s pioneering work in AI-driven talent analytics for traditional sectors—such as the "Kyoto Craft Talent Database"—resonates deeply with my ambition to merge technology with human-centric HR practices. I am eager to contribute fresh perspectives while learning from your team’s 50 years of Kyoto-specific expertise.</w:t>
      </w:r>
    </w:p>
    <w:p>
      <w:pPr>
        <w:pStyle w:val="BodyText"/>
      </w:pPr>
      <w:r>
        <w:t xml:space="preserve">As a person who has walked Kyoto’s historic streets, sipped matcha in Gion teahouses, and absorbed the city’s rhythm of *ma* (strategic pause), I bring not just academic credentials but an authentic connection to this place. I am prepared to embrace the discipline of *gaman* (perseverance) required in Japanese workplaces and commit fully to your internship program. Thank you for considering my application. I welcome the opportunity to discuss how my background in cross-cultural HR management, Kyoto-specific insights, and dedication to workplace harmony can support Kyoto Harmony Solutions’ mission.</w:t>
      </w:r>
    </w:p>
    <w:p>
      <w:pPr>
        <w:pStyle w:val="BodyText"/>
      </w:pPr>
      <w:r>
        <w:t xml:space="preserve">Sincerely,</w:t>
      </w:r>
    </w:p>
    <w:p>
      <w:pPr>
        <w:pStyle w:val="BodyText"/>
      </w:pPr>
      <w:r>
        <w:t xml:space="preserve">Kenji Tanaka</w:t>
      </w:r>
    </w:p>
    <w:p>
      <w:pPr>
        <w:pStyle w:val="BodyText"/>
      </w:pPr>
      <w:r>
        <w:t xml:space="preserve">Current Student: Master of Human Resource Management (Expected Graduation: March 2024)</w:t>
      </w:r>
    </w:p>
    <w:p>
      <w:pPr>
        <w:pStyle w:val="BodyText"/>
      </w:pPr>
      <w:r>
        <w:t xml:space="preserve">Doshisha University, Kyoto, Japan</w:t>
      </w:r>
    </w:p>
    <w:p>
      <w:pPr>
        <w:pStyle w:val="BodyText"/>
      </w:pPr>
      <w:r>
        <w:br/>
      </w:r>
      <w:r>
        <w:rPr>
          <w:iCs/>
          <w:i/>
        </w:rPr>
        <w:t xml:space="preserve">"In Kyoto’s HR landscape, the most valuable talent isn’t just skilled—it’s deeply rooted in the city’s spirit of *wa*." — Kenji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 Kyoto</dc:title>
  <dc:creator/>
  <dc:language>en</dc:language>
  <cp:keywords/>
  <dcterms:created xsi:type="dcterms:W3CDTF">2026-07-21T11:01:59Z</dcterms:created>
  <dcterms:modified xsi:type="dcterms:W3CDTF">2026-07-21T11:01:59Z</dcterms:modified>
</cp:coreProperties>
</file>

<file path=docProps/custom.xml><?xml version="1.0" encoding="utf-8"?>
<Properties xmlns="http://schemas.openxmlformats.org/officeDocument/2006/custom-properties" xmlns:vt="http://schemas.openxmlformats.org/officeDocument/2006/docPropsVTypes"/>
</file>