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London, United Kingdom</w:t>
      </w:r>
    </w:p>
    <w:bookmarkStart w:id="20" w:name="X1736f55555ee883395a2a6c29fe3bcffa629060"/>
    <w:p>
      <w:pPr>
        <w:pStyle w:val="Heading2"/>
      </w:pPr>
      <w:r>
        <w:t xml:space="preserve">Subject: Application for Human Resources Manager Internship Position</w:t>
      </w:r>
    </w:p>
    <w:p>
      <w:pPr>
        <w:pStyle w:val="FirstParagraph"/>
      </w:pPr>
      <w:r>
        <w:t xml:space="preserve">Dear Hiring Manager,</w:t>
      </w:r>
    </w:p>
    <w:p>
      <w:pPr>
        <w:pStyle w:val="BodyText"/>
      </w:pPr>
      <w:r>
        <w:t xml:space="preserve">I am writing to express my enthusiastic interest in the Human Resources Manager Internship position at [Company Name] in London, United Kingdom, as advertised on your careers portal. With a Bachelor's degree in Business Administration with a specialization in Human Resource Management from the University of London and a profound commitment to developing ethical, strategic HR practices within global organizations, I am confident that my academic foundation, proactive attitude toward professional development, and deep admiration for your company's pioneering work in sustainable workforce management align perfectly with the requirements of this internship. This</w:t>
      </w:r>
      <w:r>
        <w:t xml:space="preserve"> </w:t>
      </w:r>
      <w:r>
        <w:rPr>
          <w:bCs/>
          <w:b/>
        </w:rPr>
        <w:t xml:space="preserve">Internship Application Letter</w:t>
      </w:r>
      <w:r>
        <w:t xml:space="preserve"> </w:t>
      </w:r>
      <w:r>
        <w:t xml:space="preserve">represents not merely an application for a position but a deliberate step toward building my career as a future Human Resources Manager within London's dynamic corporate ecosystem.</w:t>
      </w:r>
    </w:p>
    <w:p>
      <w:pPr>
        <w:pStyle w:val="BodyText"/>
      </w:pPr>
      <w:r>
        <w:t xml:space="preserve">The significance of this opportunity cannot be overstated. As I navigate my transition from academic excellence to professional practice, I recognize that the United Kingdom's business landscape—particularly in London as the global financial and cultural hub—offers unparalleled exposure to cutting-edge HR methodologies. My academic curriculum at Queen Mary University of London explicitly emphasized UK employment law, diversity metrics, and talent acquisition strategies within multinational contexts. I have consistently ranked among the top 10% of my cohort in courses such as "Strategic HR Planning" (92%) and "UK Employment Relations" (89%), where we dissected real-world cases including the recent changes to the UK's Equality Act 2010. This academic rigor has equipped me with a nuanced understanding of how</w:t>
      </w:r>
      <w:r>
        <w:t xml:space="preserve"> </w:t>
      </w:r>
      <w:r>
        <w:rPr>
          <w:bCs/>
          <w:b/>
        </w:rPr>
        <w:t xml:space="preserve">Human Resources Manager</w:t>
      </w:r>
      <w:r>
        <w:t xml:space="preserve"> </w:t>
      </w:r>
      <w:r>
        <w:t xml:space="preserve">responsibilities evolve in response to London's diverse, fast-paced business environment.</w:t>
      </w:r>
    </w:p>
    <w:p>
      <w:pPr>
        <w:pStyle w:val="BodyText"/>
      </w:pPr>
      <w:r>
        <w:t xml:space="preserve">What compels me most about your organization is your documented commitment to transforming HR into a strategic business partner rather than an administrative function. I have studied your recent initiative, "Talent Futures 2030," which integrates AI-driven analytics with employee well-being frameworks—a paradigm shift I am eager to contribute to as an intern. During my placement at the London-based consultancy HR Innovate Ltd, I supported the design of a gender-inclusive recruitment portal that reduced time-to-hire by 18% while improving candidate satisfaction scores by 27%. This experience directly resonated with your company's emphasis on leveraging technology for human-centric outcomes—a principle I now seek to deepen under expert mentorship within your</w:t>
      </w:r>
      <w:r>
        <w:t xml:space="preserve"> </w:t>
      </w:r>
      <w:r>
        <w:rPr>
          <w:bCs/>
          <w:b/>
        </w:rPr>
        <w:t xml:space="preserve">Human Resources Manager</w:t>
      </w:r>
      <w:r>
        <w:t xml:space="preserve"> </w:t>
      </w:r>
      <w:r>
        <w:t xml:space="preserve">development pathway.</w:t>
      </w:r>
    </w:p>
    <w:p>
      <w:pPr>
        <w:pStyle w:val="BodyText"/>
      </w:pPr>
      <w:r>
        <w:t xml:space="preserve">I understand that an internship in London demands adaptability across cultural, regulatory, and operational dimensions. Having lived and studied in Central London for four years, I am deeply familiar with the city's unique professional rhythms—from navigating the complexities of the UK's National Living Wage adjustments to understanding how global firms like yours operate within Crossrail zones. My fluency in both English (native) and Spanish (professional proficiency) further enables me to support your expanding international recruitment teams, particularly for Latin American markets where your company is scaling operations. This cultural agility aligns with London’s status as Europe's most cosmopolitan business center, where effective HR management requires sensitivity to 180+ nationalities within a single office.</w:t>
      </w:r>
    </w:p>
    <w:p>
      <w:pPr>
        <w:pStyle w:val="BodyText"/>
      </w:pPr>
      <w:r>
        <w:t xml:space="preserve">My academic projects have consistently focused on resolving HR challenges specific to the United Kingdom context. For my final-year dissertation, I analyzed the impact of the UK government’s "Skills for Jobs" White Paper on graduate retention in London-based tech firms. Through primary research involving 150 HR professionals across sectors, I identified that 74% of organizations prioritizing structured mentorship programs reported higher retention rates among early-career talent—insights directly applicable to your leadership development initiatives. This research reinforced my conviction that the</w:t>
      </w:r>
      <w:r>
        <w:t xml:space="preserve"> </w:t>
      </w:r>
      <w:r>
        <w:rPr>
          <w:bCs/>
          <w:b/>
        </w:rPr>
        <w:t xml:space="preserve">Human Resources Manager</w:t>
      </w:r>
      <w:r>
        <w:t xml:space="preserve"> </w:t>
      </w:r>
      <w:r>
        <w:t xml:space="preserve">role must be anchored in evidence-based practices rather than tradition, a philosophy I observed firsthand during my volunteer work with the London Chamber of Commerce's "Future Skills" initiative, where I helped design digital literacy workshops for 50+ small businesses.</w:t>
      </w:r>
    </w:p>
    <w:p>
      <w:pPr>
        <w:pStyle w:val="BodyText"/>
      </w:pPr>
      <w:r>
        <w:t xml:space="preserve">I am particularly drawn to your company’s partnership with the CIPD (Chartered Institute of Personnel and Development) in London, which offers accredited professional development pathways. As someone who has already completed the CIPD Level 3 Foundation Certificate in People Management (Distinction), I am keen to advance toward Chartered Member status through your structured internship program. Your emphasis on "HR as a strategic value driver" mirrors my own career philosophy: that exceptional people management is the true engine of organizational success. In London’s competitive market, where firms like yours attract talent from across the globe, I believe this approach is not just beneficial—it is essential.</w:t>
      </w:r>
    </w:p>
    <w:p>
      <w:pPr>
        <w:pStyle w:val="BodyText"/>
      </w:pPr>
      <w:r>
        <w:t xml:space="preserve">My readiness for this internship extends beyond academic credentials. During a six-month virtual placement with Deloitte UK's HR team in 2023, I contributed to their "Inclusive Leadership" toolkit by analyzing anonymized data from 12,000 employee engagement surveys. This experience taught me how to translate complex HR analytics into actionable business insights—a skill critical for the</w:t>
      </w:r>
      <w:r>
        <w:t xml:space="preserve"> </w:t>
      </w:r>
      <w:r>
        <w:rPr>
          <w:bCs/>
          <w:b/>
        </w:rPr>
        <w:t xml:space="preserve">Human Resources Manager</w:t>
      </w:r>
      <w:r>
        <w:t xml:space="preserve"> </w:t>
      </w:r>
      <w:r>
        <w:t xml:space="preserve">role you seek to cultivate through your internship program. I have also completed a certified course in UK GDPR compliance and employment tribunal case analysis, ensuring I can immediately contribute to maintaining your organization's exemplary standards of workplace ethics.</w:t>
      </w:r>
    </w:p>
    <w:p>
      <w:pPr>
        <w:pStyle w:val="BodyText"/>
      </w:pPr>
      <w:r>
        <w:t xml:space="preserve">The United Kingdom’s evolving HR landscape—shaped by post-Brexit workforce regulations, remote/hybrid work norms, and ESG integration—makes London an ideal environment for this internship. Your company’s leadership in navigating these complexities through initiatives like the "London HR Innovation Forum" positions you as a pioneer I wish to learn from. As an intern, I am prepared to immerse myself fully in your operations: analyzing recruitment pipelines, supporting onboarding programs for international hires, and contributing to your diversity metrics tracking. My goal is not merely to complete this internship but to demonstrate the proactive mindset necessary for future growth into a</w:t>
      </w:r>
      <w:r>
        <w:t xml:space="preserve"> </w:t>
      </w:r>
      <w:r>
        <w:rPr>
          <w:bCs/>
          <w:b/>
        </w:rPr>
        <w:t xml:space="preserve">Human Resources Manager</w:t>
      </w:r>
      <w:r>
        <w:t xml:space="preserve"> </w:t>
      </w:r>
      <w:r>
        <w:t xml:space="preserve">position within your organization.</w:t>
      </w:r>
    </w:p>
    <w:p>
      <w:pPr>
        <w:pStyle w:val="BodyText"/>
      </w:pPr>
      <w:r>
        <w:t xml:space="preserve">I am deeply committed to becoming an HR leader who champions inclusive, data-driven practices in London's business community. The opportunity to learn from your team would be transformative—especially as I seek to bridge my academic knowledge with the nuanced realities of UK workplace dynamics. Thank you for considering my application for this pivotal internship. I have attached my CV and academic transcripts for your review and welcome the chance to discuss how my skills in people analytics, strategic workforce planning, and cross-cultural communication align with your current HR objectives. I am available at your earliest convenience for an interview and will follow up within seven business days.</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872 words</w:t>
      </w:r>
      <w:r>
        <w:t xml:space="preserve">, exceeding the minimum requirement while maintaining professional focus on the specified themes.</w:t>
      </w:r>
    </w:p>
    <w:p>
      <w:pPr>
        <w:pStyle w:val="BodyText"/>
      </w:pPr>
      <w:r>
        <w:rPr>
          <w:bCs/>
          <w:b/>
        </w:rPr>
        <w:t xml:space="preserve">Key Phrase Integration:</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"Human Resources Manager" - Referenced 8 times with strategic career context</w:t>
      </w:r>
    </w:p>
    <w:p>
      <w:pPr>
        <w:numPr>
          <w:ilvl w:val="0"/>
          <w:numId w:val="1001"/>
        </w:numPr>
        <w:pStyle w:val="Compact"/>
      </w:pPr>
      <w:r>
        <w:t xml:space="preserve">"United Kingdom London" - Specified in UK regulatory context, geographic location, and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2025-12-08T06:34:07Z</dcterms:created>
  <dcterms:modified xsi:type="dcterms:W3CDTF">2025-12-08T06:34:07Z</dcterms:modified>
</cp:coreProperties>
</file>

<file path=docProps/custom.xml><?xml version="1.0" encoding="utf-8"?>
<Properties xmlns="http://schemas.openxmlformats.org/officeDocument/2006/custom-properties" xmlns:vt="http://schemas.openxmlformats.org/officeDocument/2006/docPropsVTypes"/>
</file>