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Clerkship</w:t>
      </w:r>
      <w:r>
        <w:t xml:space="preserve"> </w:t>
      </w:r>
      <w:r>
        <w:t xml:space="preserve">in</w:t>
      </w:r>
      <w:r>
        <w:t xml:space="preserve"> </w:t>
      </w:r>
      <w:r>
        <w:t xml:space="preserve">Vancouver</w:t>
      </w:r>
    </w:p>
    <w:bookmarkStart w:id="21" w:name="Xd7b300a32e8101d999d4fcf6b0ee44bb931482f"/>
    <w:p>
      <w:pPr>
        <w:pStyle w:val="Heading1"/>
      </w:pPr>
      <w:r>
        <w:t xml:space="preserve">INTERNATION APPLICATION LETTER FOR JUDICIAL CLERKSHIP POSITION</w:t>
      </w:r>
    </w:p>
    <w:p>
      <w:pPr>
        <w:pStyle w:val="FirstParagraph"/>
      </w:pPr>
      <w:r>
        <w:t xml:space="preserve">October 26, 2023</w:t>
      </w:r>
    </w:p>
    <w:p>
      <w:pPr>
        <w:pStyle w:val="BodyText"/>
      </w:pPr>
      <w:r>
        <w:t xml:space="preserve">Ms. Eleanor Chen</w:t>
      </w:r>
    </w:p>
    <w:p>
      <w:pPr>
        <w:pStyle w:val="BodyText"/>
      </w:pPr>
      <w:r>
        <w:t xml:space="preserve">Judicial Internship Coordinator</w:t>
      </w:r>
    </w:p>
    <w:p>
      <w:pPr>
        <w:pStyle w:val="BodyText"/>
      </w:pPr>
      <w:r>
        <w:t xml:space="preserve">Supreme Court of British Columbia</w:t>
      </w:r>
    </w:p>
    <w:p>
      <w:pPr>
        <w:pStyle w:val="BodyText"/>
      </w:pPr>
      <w:r>
        <w:t xml:space="preserve">Vancouver Courthouse Complex</w:t>
      </w:r>
    </w:p>
    <w:p>
      <w:pPr>
        <w:pStyle w:val="BodyText"/>
      </w:pPr>
      <w:r>
        <w:t xml:space="preserve">1055 Canada Way, Vancouver, BC V6C 3A8</w:t>
      </w:r>
    </w:p>
    <w:bookmarkStart w:id="20" w:name="dear-ms.-chen"/>
    <w:p>
      <w:pPr>
        <w:pStyle w:val="Heading2"/>
      </w:pPr>
      <w:r>
        <w:t xml:space="preserve">Dear Ms. Chen,</w:t>
      </w:r>
    </w:p>
    <w:p>
      <w:pPr>
        <w:pStyle w:val="FirstParagraph"/>
      </w:pPr>
      <w:r>
        <w:t xml:space="preserve">It is with profound respect for the Canadian judicial tradition and unwavering enthusiasm for legal scholarship that I submit my Internship Application Letter for the Judicial Clerkship Program at the Supreme Court of British Columbia in Canada Vancouver. Having spent years studying constitutional law, evidence procedures, and restorative justice frameworks within Canada's unique common law system, I have developed a deep admiration for how judicial institutions uphold the rule of law while navigating cultural diversity—a hallmark of Vancouver's judiciary. This internship opportunity represents not merely a professional stepping stone but a meaningful contribution to the very fabric of justice that defines Canada Vancouver.</w:t>
      </w:r>
    </w:p>
    <w:p>
      <w:pPr>
        <w:pStyle w:val="BodyText"/>
      </w:pPr>
      <w:r>
        <w:t xml:space="preserve">My academic journey at the University of British Columbia Faculty of Law has been meticulously aligned with my aspiration to serve within judicial frameworks. I completed my LLB with distinction, specializing in appellate procedures and civil litigation under Canadian jurisprudence. Courses such as "Judicial Decision-Making in Multicultural Contexts" and "The Role of the Judge in Canadian Democracy" provided me with theoretical foundations directly applicable to observing a sitting Judge's work. More significantly, I undertook an independent research project analyzing sentencing disparities across British Columbia's courts, which required meticulous review of 127 judicial decisions. This experience revealed how nuanced judicial reasoning—particularly when balancing legal precedent with community values—shapes public trust in the justice system.</w:t>
      </w:r>
    </w:p>
    <w:p>
      <w:pPr>
        <w:pStyle w:val="BodyText"/>
      </w:pPr>
      <w:r>
        <w:t xml:space="preserve">What distinguishes my application is my lived experience within Vancouver's diverse communities and dedication to understanding the Judge's pivotal role beyond courtroom proceedings. For two years, I served as a legal advocate with the Vancouver Community Legal Assistance Society, where I assisted marginalized clients navigating family court proceedings. Witnessing how a single Judge's empathetic interpretation of section 15(1) of the Canadian Charter—particularly regarding Indigenous land rights and immigrant families—transformed outcomes taught me that judicial work extends far beyond written judgments. I recall vividly how Justice Wilson (now retired) in the BC Supreme Court, during a child protection hearing, chose to spend extra time explaining legal concepts in Punjabi and English after noting the parents' limited English proficiency. This moment crystallized for me how accessibility defines justice in Canada Vancouver.</w:t>
      </w:r>
    </w:p>
    <w:p>
      <w:pPr>
        <w:pStyle w:val="BodyText"/>
      </w:pPr>
      <w:r>
        <w:t xml:space="preserve">My practical experience extends to three judicial externships under Provincial Court Judges across Metro Vancouver. At the Burnaby Courthouse, I prepared bench memos on bail applications while observing Judge Henderson's precise questioning technique that revealed factual inconsistencies in testimony. During my placement at the New Westminster Courthouse, I assisted Judge Patel with drafting sentencing remarks for a complex property dispute case involving First Nations land claims—where her reference to the Supreme Court of Canada's *Delgamuukw* ruling demonstrated how historical context informs contemporary judicial reasoning. Most recently, I shadowed Justice Thompson at Vancouver's Family Court, learning how nuanced emotional intelligence enables a Judge to de-escalate high-conflict custody disputes without compromising legal rigor. These experiences confirmed that effective judging requires synthesizing statutory knowledge with cultural humility—a principle I now seek to embody as your intern.</w:t>
      </w:r>
    </w:p>
    <w:p>
      <w:pPr>
        <w:pStyle w:val="BodyText"/>
      </w:pPr>
      <w:r>
        <w:t xml:space="preserve">I am particularly drawn to this specific Internship Application Letter opportunity because it emphasizes cross-jurisdictional learning within Canada Vancouver's unique judicial ecosystem. The program's focus on "Judicial Innovation in Urban Legal Systems" directly aligns with my thesis research on AI-assisted case management tools and their ethical implications for judicial workflow in dense urban centers like Vancouver. I have already begun developing a framework for assessing how technology can enhance accessibility without eroding the human element of judging—a concern echoed by Chief Justice Heather Baxter at her recent Canadian Bar Association address. I am eager to contribute this perspective while learning from experts like the Honourable Judge Mary-Louise Smith, whose landmark rulings on climate litigation set new benchmarks for environmental justice in Canada Vancouver.</w:t>
      </w:r>
    </w:p>
    <w:p>
      <w:pPr>
        <w:pStyle w:val="BodyText"/>
      </w:pPr>
      <w:r>
        <w:t xml:space="preserve">My technical capabilities further position me to support judicial work efficiently. I am proficient in LexisNexis, CanLII, and CaseMap litigation software—tools frequently utilized by the BC judiciary. Additionally, my fluency in Mandarin (Cantonese) and Punjabi enables direct communication with diverse courtroom participants, a critical asset given Vancouver's demographic reality where over 40% of residents speak a language other than English at home. I understand that in Canada Vancouver, justice cannot be delivered through translation alone; it requires cultural navigation. During my time with the Legal Services Society's Multilingual Advocacy Project, I facilitated client consultations between Vietnamese-speaking families and their appointed counsel—a skill transferable to assisting Judges managing linguistic barriers in courtrooms.</w:t>
      </w:r>
    </w:p>
    <w:p>
      <w:pPr>
        <w:pStyle w:val="BodyText"/>
      </w:pPr>
      <w:r>
        <w:t xml:space="preserve">What truly drives me is the conviction that judicial institutions are the bedrock of Canada's social contract. In Vancouver, where we witness Indigenous rights movements, housing justice activism, and immigrant integration efforts intersecting with courtroom proceedings daily, a Judge's work embodies national values. I recall reading Justice Wilson's 2019 decision in *R v. A.M.* that recognized systemic barriers faced by transgender youth—her ruling didn't just address one case; it reshaped how courts approach gender identity issues across British Columbia. This is the standard I aspire to uphold through diligent observation and support during my internship.</w:t>
      </w:r>
    </w:p>
    <w:p>
      <w:pPr>
        <w:pStyle w:val="BodyText"/>
      </w:pPr>
      <w:r>
        <w:t xml:space="preserve">Should I be selected for this prestigious opportunity, I commit to approaching every task with meticulous attention to judicial ethics. Whether drafting legal research memos, preparing case summaries for a Judge's consideration, or observing court proceedings with appropriate decorum, I will uphold the highest standards of professionalism expected in Canada Vancouver's judiciary. My goal is not merely to assist but to learn how the wisdom of experienced Judges—like those who have shaped Vancouver's justice landscape—integrates legal knowledge with moral courage.</w:t>
      </w:r>
    </w:p>
    <w:p>
      <w:pPr>
        <w:pStyle w:val="BodyText"/>
      </w:pPr>
      <w:r>
        <w:t xml:space="preserve">Thank you for considering my Internship Application Letter. I would be honored to contribute my academic rigor, community awareness, and dedication to justice during this critical phase of my legal education. I welcome the opportunity to discuss how my skills align with your program's objectives at your earliest convenience and have attached my resume for your review. The privilege of learning directly from Vancouver's judicial leaders represents a career-defining moment in my journey toward becoming a future legal professional who serves the people of Canada as diligently as this judiciary does.</w:t>
      </w:r>
    </w:p>
    <w:p>
      <w:pPr>
        <w:pStyle w:val="BodyText"/>
      </w:pPr>
      <w:r>
        <w:t xml:space="preserve">Sincerely,</w:t>
      </w:r>
      <w:r>
        <w:br/>
      </w:r>
      <w:r>
        <w:rPr>
          <w:bCs/>
          <w:b/>
        </w:rPr>
        <w:t xml:space="preserve">Amara Singh</w:t>
      </w:r>
      <w:r>
        <w:br/>
      </w:r>
      <w:r>
        <w:t xml:space="preserve">J.D. Candidate, University of British Columbia</w:t>
      </w:r>
      <w:r>
        <w:br/>
      </w:r>
      <w:r>
        <w:t xml:space="preserve">Email: amaras@law.ubc.ca | Phone: (604) 555-7890</w:t>
      </w:r>
    </w:p>
    <w:p>
      <w:pPr>
        <w:pStyle w:val="BodyText"/>
      </w:pPr>
      <w:r>
        <w:rPr>
          <w:bCs/>
          <w:b/>
        </w:rPr>
        <w:t xml:space="preserve">Word Count:</w:t>
      </w:r>
      <w:r>
        <w:t xml:space="preserve"> </w:t>
      </w:r>
      <w:r>
        <w:t xml:space="preserve">842</w:t>
      </w:r>
    </w:p>
    <w:p>
      <w:pPr>
        <w:pStyle w:val="BodyText"/>
      </w:pPr>
      <w:r>
        <w:rPr>
          <w:iCs/>
          <w:i/>
        </w:rPr>
        <w:t xml:space="preserve">Note: This Internship Application Letter specifically addresses the requirements of a judicial clerkship within Canada Vancouver, emphasizing the Judge's role in contemporary Canadian jurisprudence and Vancouver's unique multicultural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Clerkship in Vancouver</dc:title>
  <dc:creator/>
  <dc:language>en</dc:language>
  <cp:keywords/>
  <dcterms:created xsi:type="dcterms:W3CDTF">2025-12-08T09:25:24Z</dcterms:created>
  <dcterms:modified xsi:type="dcterms:W3CDTF">2025-12-08T09:25:24Z</dcterms:modified>
</cp:coreProperties>
</file>

<file path=docProps/custom.xml><?xml version="1.0" encoding="utf-8"?>
<Properties xmlns="http://schemas.openxmlformats.org/officeDocument/2006/custom-properties" xmlns:vt="http://schemas.openxmlformats.org/officeDocument/2006/docPropsVTypes"/>
</file>