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Medellín,</w:t>
      </w:r>
      <w:r>
        <w:t xml:space="preserve"> </w:t>
      </w:r>
      <w:r>
        <w:t xml:space="preserve">Colombia</w:t>
      </w:r>
    </w:p>
    <w:bookmarkStart w:id="21" w:name="X6d713a13f621e84ac7b6662fd1fb6d2b5ab150a"/>
    <w:p>
      <w:pPr>
        <w:pStyle w:val="Heading1"/>
      </w:pPr>
      <w:r>
        <w:t xml:space="preserve">Internship Application Letter for Judicial Internship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Judicial Internship Program</w:t>
      </w:r>
      <w:r>
        <w:br/>
      </w:r>
      <w:r>
        <w:t xml:space="preserve">Court of Justice of Medellín</w:t>
      </w:r>
      <w:r>
        <w:br/>
      </w:r>
      <w:r>
        <w:t xml:space="preserve">Calle 45 # 51-30, Poblado</w:t>
      </w:r>
      <w:r>
        <w:br/>
      </w:r>
      <w:r>
        <w:t xml:space="preserve">Medellín, Antioquia, Colombia</w:t>
      </w:r>
    </w:p>
    <w:bookmarkStart w:id="20" w:name="X3d5ceb5b78a8c8872317984491e7e12ccf48429"/>
    <w:p>
      <w:pPr>
        <w:pStyle w:val="Heading2"/>
      </w:pPr>
      <w:r>
        <w:t xml:space="preserve">Subject: Application for Judicial Internship at the Court of Justice of Medellín</w:t>
      </w:r>
    </w:p>
    <w:p>
      <w:pPr>
        <w:pStyle w:val="FirstParagraph"/>
      </w:pPr>
      <w:r>
        <w:t xml:space="preserve">Dear Members of the Hiring Committee,</w:t>
      </w:r>
    </w:p>
    <w:p>
      <w:pPr>
        <w:pStyle w:val="BodyText"/>
      </w:pPr>
      <w:r>
        <w:t xml:space="preserve">I am writing with profound enthusiasm to express my earnest interest in securing a judicial internship position within the esteemed Court of Justice system in Medellín, Colombia. As an ambitious and dedicated law student at [Your University Name] with a specialized focus on constitutional law and judicial administration, I have long admired Colombia’s transformative journey toward justice, particularly Medellín's remarkable evolution from its turbulent past into a beacon of judicial innovation and community-centered legal practice. This internship represents not merely a professional opportunity, but a vital step in my commitment to contribute meaningfully to Colombia’s evolving legal landscape.</w:t>
      </w:r>
    </w:p>
    <w:p>
      <w:pPr>
        <w:pStyle w:val="BodyText"/>
      </w:pPr>
      <w:r>
        <w:t xml:space="preserve">My academic foundation has been rigorously built upon Colombia’s Civil Law tradition, with an emphasis on the practical application of jurisprudence within local judicial contexts. Courses such as "Judicial Procedures in Colombian Courts," "Constitutional Rights and Judicial Review," and "Social Justice through Legal Mechanisms" have equipped me with both theoretical knowledge and a deep understanding of the complex interplay between law, society, and governance. I have meticulously studied landmark cases handled by Medellín’s courts, including pivotal rulings on social debt resolution that exemplify the city’s innovative judicial approach to addressing systemic inequality—precisely the kind of progressive legal work I aspire to support through this internship.</w:t>
      </w:r>
    </w:p>
    <w:p>
      <w:pPr>
        <w:pStyle w:val="BodyText"/>
      </w:pPr>
      <w:r>
        <w:t xml:space="preserve">What particularly draws me to Medellín is not merely its status as Colombia's second-largest city, but its profound transformation into a model of judicial reform. Witnessing how the Court of Justice in Medellín has pioneered community-based dispute resolution centers, implemented technology-driven case management systems to reduce backlogs, and integrated restorative justice principles into sentencing practices has deeply inspired my professional aspirations. I am keen to learn firsthand from judges and court staff who are actively shaping this pioneering legal ecosystem—a testament to Colombia's commitment to accessible, equitable justice that transcends traditional judicial paradigms.</w:t>
      </w:r>
    </w:p>
    <w:p>
      <w:pPr>
        <w:pStyle w:val="BodyText"/>
      </w:pPr>
      <w:r>
        <w:t xml:space="preserve">My previous experiences have cultivated essential skills directly applicable to a judicial internship environment. As a research assistant at [University Law Clinic], I supported attorneys in preparing case briefs for constitutional challenges before the Constitutional Court, honing my ability to conduct meticulous legal research in Spanish and Colombian jurisprudence. I also volunteered with [Local NGO Name] in Medellín’s Comuna 13 district, assisting with legal literacy workshops for marginalized communities—experiences that taught me the profound importance of judicial accessibility and empathy in everyday practice. Fluent in Spanish (C2 proficiency) with advanced reading comprehension of legal documents, I am fully prepared to engage effectively within the Colombian judicial framework.</w:t>
      </w:r>
    </w:p>
    <w:p>
      <w:pPr>
        <w:pStyle w:val="BodyText"/>
      </w:pPr>
      <w:r>
        <w:t xml:space="preserve">I am especially eager to contribute my skills during this transformative period for Medellín's judiciary. The city’s recent initiatives—such as the "Medellín Justice Plan" and its integration of digital tools like the "Corte Virtual" platform—demand interns who grasp both legal theory and modern administrative needs. I am confident in my ability to support judicial staff by compiling case summaries, drafting procedural documentation, analyzing legal precedents for specific court divisions (particularly civil or family courts), and assisting with community outreach efforts. My meticulous organizational skills, demonstrated during my internship at [Previous Legal Organization], align perfectly with the high standards required to maintain the integrity of judicial processes.</w:t>
      </w:r>
    </w:p>
    <w:p>
      <w:pPr>
        <w:pStyle w:val="BodyText"/>
      </w:pPr>
      <w:r>
        <w:t xml:space="preserve">Colombia’s judiciary has always been central to its democratic resilience, and Medellín’s journey serves as a powerful microcosm of this reality. The city’s courts have navigated complex challenges—from post-conflict reconciliation to urban development law—with remarkable innovation, and I am deeply motivated to learn from that legacy. My academic focus on transitional justice systems has prepared me to understand how judicial institutions like Medellín’s can actively foster social cohesion through legal action. I am not merely seeking an internship; I seek to immerse myself in a system where law is demonstrably used as a catalyst for positive societal change.</w:t>
      </w:r>
    </w:p>
    <w:p>
      <w:pPr>
        <w:pStyle w:val="BodyText"/>
      </w:pPr>
      <w:r>
        <w:t xml:space="preserve">Furthermore, my commitment extends beyond the courtroom walls. Having studied Colombia’s judicial reforms extensively, I understand that sustainable justice requires collaboration across sectors. During my volunteer work with [Specific Project], I co-developed a community feedback mechanism for local courts—a practice directly aligned with Medellín’s emphasis on citizen engagement in judicial processes. I am eager to bring this perspective to your team, supporting efforts to bridge the gap between court operations and community needs.</w:t>
      </w:r>
    </w:p>
    <w:p>
      <w:pPr>
        <w:pStyle w:val="BodyText"/>
      </w:pPr>
      <w:r>
        <w:t xml:space="preserve">Colombia’s legal profession is at a pivotal moment, demanding young professionals who combine technical expertise with social consciousness. My dedication to Colombia’s judicial excellence—fueled by personal admiration for Medellín’s leadership in judicial innovation—is unwavering. I am confident that my academic preparation, practical experience, and deep respect for Colombia’s legal ethos position me to make a meaningful contribution during this internship.</w:t>
      </w:r>
    </w:p>
    <w:p>
      <w:pPr>
        <w:pStyle w:val="BodyText"/>
      </w:pPr>
      <w:r>
        <w:t xml:space="preserve">Thank you for considering my application. I have attached my resume and academic transcripts for your review and welcome the opportunity to discuss how my skills align with the needs of Medellín’s Court of Justice. I am available at your earliest convenience for an interview and can be reached via email or phone as listed above.</w:t>
      </w:r>
    </w:p>
    <w:p>
      <w:pPr>
        <w:pStyle w:val="BodyText"/>
      </w:pPr>
      <w:r>
        <w:t xml:space="preserve">With sincere respect for Colombia’s judicial tradition, I eagerly await the possibility of contributing to Medellín’s continued legacy as a city where justice is not only administered but actively built through collaboration and innovation.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Medellín, Colombia</dc:title>
  <dc:creator/>
  <dc:language>en</dc:language>
  <cp:keywords/>
  <dcterms:created xsi:type="dcterms:W3CDTF">2026-07-23T14:24:27Z</dcterms:created>
  <dcterms:modified xsi:type="dcterms:W3CDTF">2026-07-23T14:24:27Z</dcterms:modified>
</cp:coreProperties>
</file>

<file path=docProps/custom.xml><?xml version="1.0" encoding="utf-8"?>
<Properties xmlns="http://schemas.openxmlformats.org/officeDocument/2006/custom-properties" xmlns:vt="http://schemas.openxmlformats.org/officeDocument/2006/docPropsVTypes"/>
</file>