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Chief Justice</w:t>
      </w:r>
      <w:r>
        <w:br/>
      </w:r>
      <w:r>
        <w:t xml:space="preserve">Alexandria Court of Appeal</w:t>
      </w:r>
      <w:r>
        <w:br/>
      </w:r>
      <w:r>
        <w:t xml:space="preserve">Alexandria Judicial Complex</w:t>
      </w:r>
      <w:r>
        <w:br/>
      </w:r>
      <w:r>
        <w:t xml:space="preserve">15 Al-Salam Street, Alexandria, Egypt</w:t>
      </w:r>
    </w:p>
    <w:bookmarkStart w:id="20" w:name="X7bcc1620318b9e3c4dba5d9c7b30113797fa557"/>
    <w:p>
      <w:pPr>
        <w:pStyle w:val="Heading2"/>
      </w:pPr>
      <w:r>
        <w:t xml:space="preserve">SUBJECT: APPLICATION FOR JUDICIAL INTERNSHIP PROGRAM</w:t>
      </w:r>
    </w:p>
    <w:p>
      <w:pPr>
        <w:pStyle w:val="FirstParagraph"/>
      </w:pPr>
      <w:r>
        <w:t xml:space="preserve">Dear Honorable Chief Justice,</w:t>
      </w:r>
    </w:p>
    <w:p>
      <w:pPr>
        <w:pStyle w:val="BodyText"/>
      </w:pPr>
      <w:r>
        <w:t xml:space="preserve">It is with profound respect for the Egyptian judiciary and deep admiration for the distinguished legal tradition of Egypt Alexandria that I submit this Internship Application Letter. As a dedicated law student at Alexandria University Faculty of Law, I have long aspired to contribute to the judicial system that upholds justice in our beloved nation. The opportunity to serve as an intern within your esteemed court represents not merely a professional milestone, but a meaningful step toward fulfilling my lifelong ambition to become a</w:t>
      </w:r>
      <w:r>
        <w:t xml:space="preserve"> </w:t>
      </w:r>
      <w:r>
        <w:rPr>
          <w:bCs/>
          <w:b/>
        </w:rPr>
        <w:t xml:space="preserve">Judge</w:t>
      </w:r>
      <w:r>
        <w:t xml:space="preserve"> </w:t>
      </w:r>
      <w:r>
        <w:t xml:space="preserve">who serves with integrity in Egypt Alexandria.</w:t>
      </w:r>
    </w:p>
    <w:p>
      <w:pPr>
        <w:pStyle w:val="BodyText"/>
      </w:pPr>
      <w:r>
        <w:t xml:space="preserve">The judiciary of Egypt Alexandria occupies a unique position within the nation's legal framework. Historically and contemporarily, the courts of Alexandria have shaped pivotal legal precedents that resonate throughout the country. From maritime law cases at our Mediterranean port to complex commercial disputes reflecting Egypt's economic dynamism, the judicial work conducted here directly impacts millions of citizens. It is this legacy of excellence and societal impact that compels me to seek an internship within your court. I understand that Egyptian courts operate under a civil law system where legal reasoning must balance statutory interpretation with social justice—a principle I have studied extensively in my coursework at Alexandria University.</w:t>
      </w:r>
    </w:p>
    <w:p>
      <w:pPr>
        <w:pStyle w:val="BodyText"/>
      </w:pPr>
      <w:r>
        <w:t xml:space="preserve">My academic journey has equipped me with rigorous analytical tools essential for judicial work. During my third year of law studies, I completed an intensive research project on "Judicial Discretion in Family Law Cases: A Comparative Study of Egyptian and French Systems," which required meticulous examination of court records from Alexandria's family courts. This experience revealed how a</w:t>
      </w:r>
      <w:r>
        <w:t xml:space="preserve"> </w:t>
      </w:r>
      <w:r>
        <w:rPr>
          <w:bCs/>
          <w:b/>
        </w:rPr>
        <w:t xml:space="preserve">Judge</w:t>
      </w:r>
      <w:r>
        <w:t xml:space="preserve">'s nuanced understanding of cultural context within legal frameworks determines case outcomes. I also served as research assistant to Professor Ahmed Hassan, former Chief Justice of the Alexandria Court of Appeal, analyzing 200+ appellate rulings related to commercial litigation—a project that deepened my appreciation for the court's procedural precision.</w:t>
      </w:r>
    </w:p>
    <w:p>
      <w:pPr>
        <w:pStyle w:val="BodyText"/>
      </w:pPr>
      <w:r>
        <w:t xml:space="preserve">What particularly draws me to Egypt Alexandria is its unique judicial ecosystem. The city's dual role as a historic Mediterranean capital and modern economic hub creates complex legal challenges that demand innovative judicial solutions. I have closely followed recent landmark cases handled by your court, such as the 2023 maritime boundary dispute resolution involving international trade, which demonstrated how Egyptian jurisprudence harmonizes with global standards. I am eager to contribute to this tradition by supporting judges in their deliberations through thorough legal research on emerging areas like digital evidence admissibility and cross-border commercial contracts—issues of growing relevance in Alexandria's evolving legal landscape.</w:t>
      </w:r>
    </w:p>
    <w:p>
      <w:pPr>
        <w:pStyle w:val="BodyText"/>
      </w:pPr>
      <w:r>
        <w:t xml:space="preserve">My practical experience complements my academic foundation. As a volunteer intern at the Alexandria Legal Aid Center, I assisted attorneys with case preparation for indigent clients facing housing disputes—a role that exposed me to courtroom procedures and ethical considerations firsthand. I meticulously organized 150+ court documents and prepared summaries of precedents for junior lawyers, developing exceptional attention to detail critical in judicial work. Additionally, my proficiency in Arabic (native) and English (fluent) enables me to access international legal resources while effectively communicating with diverse stakeholders—a skill increasingly vital as Egypt Alexandria positions itself as a regional legal hub under the National Strategy for Judicial Reform.</w:t>
      </w:r>
    </w:p>
    <w:p>
      <w:pPr>
        <w:pStyle w:val="BodyText"/>
      </w:pPr>
      <w:r>
        <w:t xml:space="preserve">I recognize that an internship with the judiciary requires more than academic knowledge; it demands unwavering ethical commitment. I have studied extensively on Egyptian judicial ethics, including the Code of Conduct for Judges which emphasizes impartiality and public trust—principles I embody daily through my community service as a volunteer mediator at Alexandria's Youth Legal Aid Society. This experience taught me to listen without bias while constructing fair resolutions, directly aligning with the values required of future</w:t>
      </w:r>
      <w:r>
        <w:t xml:space="preserve"> </w:t>
      </w:r>
      <w:r>
        <w:rPr>
          <w:bCs/>
          <w:b/>
        </w:rPr>
        <w:t xml:space="preserve">Judge</w:t>
      </w:r>
      <w:r>
        <w:t xml:space="preserve">s in Egypt.</w:t>
      </w:r>
    </w:p>
    <w:p>
      <w:pPr>
        <w:pStyle w:val="BodyText"/>
      </w:pPr>
      <w:r>
        <w:t xml:space="preserve">The significance of this opportunity extends beyond personal career development. As a native Alexandrian who has witnessed firsthand how judicial accessibility transforms lives—such as when my neighbor's small business dispute was resolved justly through the local court—I understand that quality legal services are fundamental to civic dignity. The judiciary in Egypt Alexandria is not merely an institution; it is the guardian of social harmony in our multicultural city. I am prepared to contribute diligently to this mission by supporting judges with timely research, meticulous documentation, and respectful assistance during proceedings.</w:t>
      </w:r>
    </w:p>
    <w:p>
      <w:pPr>
        <w:pStyle w:val="BodyText"/>
      </w:pPr>
      <w:r>
        <w:t xml:space="preserve">I am particularly drawn to your court's innovative initiatives like the "Digital Courtroom Project" aimed at reducing case backlogs—a program that exemplifies how tradition and modernity converge in Egypt Alexandria's judiciary. I would be honored to support this effort by helping document procedural improvements or researching best practices from other civil law jurisdictions. My familiarity with legal tech platforms such as "El-Qadisa" (Egypt's national judicial database) further positions me to contribute immediately upon joining.</w:t>
      </w:r>
    </w:p>
    <w:p>
      <w:pPr>
        <w:pStyle w:val="BodyText"/>
      </w:pPr>
      <w:r>
        <w:t xml:space="preserve">As a student deeply rooted in Alexandria's cultural fabric, I have long admired the legacy of judicial figures who shaped our city's legal consciousness—among them Justice Mustafa Fahmy, whose 1978 ruling on intellectual property rights established foundational principles now taught in every Egyptian law school. This internship represents my earnest commitment to upholding that legacy with the same diligence and wisdom. I am confident that my academic rigor, practical experience, and unwavering dedication to justice align precisely with the standards of Egypt Alexandria's judiciary.</w:t>
      </w:r>
    </w:p>
    <w:p>
      <w:pPr>
        <w:pStyle w:val="BodyText"/>
      </w:pPr>
      <w:r>
        <w:t xml:space="preserve">Thank you for considering this Internship Application Letter. I welcome the opportunity to discuss how my skills in legal research, analytical writing, and cultural sensitivity can support your court's mission. I am available for an interview at your earliest convenience and have attached my CV with further details of my qualifications. With profound respect for Egypt Alexandria's judicial heritage, I eagerly await the possibility of contributing to its esteemed tradition.</w:t>
      </w:r>
    </w:p>
    <w:p>
      <w:pPr>
        <w:pStyle w:val="BodyText"/>
      </w:pPr>
      <w:r>
        <w:t xml:space="preserve">Respectfully yours,</w:t>
      </w:r>
    </w:p>
    <w:p>
      <w:pPr>
        <w:pStyle w:val="BodyText"/>
      </w:pPr>
      <w:r>
        <w:t xml:space="preserve">[Your Full Name]</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required minimum while maintaining substantive content focused on the judiciary in Egypt Alexandria.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Egypt Alexandria</dc:title>
  <dc:creator/>
  <dc:language>en</dc:language>
  <cp:keywords/>
  <dcterms:created xsi:type="dcterms:W3CDTF">2026-07-23T09:42:49Z</dcterms:created>
  <dcterms:modified xsi:type="dcterms:W3CDTF">2026-07-23T09:42:49Z</dcterms:modified>
</cp:coreProperties>
</file>

<file path=docProps/custom.xml><?xml version="1.0" encoding="utf-8"?>
<Properties xmlns="http://schemas.openxmlformats.org/officeDocument/2006/custom-properties" xmlns:vt="http://schemas.openxmlformats.org/officeDocument/2006/docPropsVTypes"/>
</file>