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Ghana</w:t>
      </w:r>
      <w:r>
        <w:t xml:space="preserve"> </w:t>
      </w:r>
      <w:r>
        <w:t xml:space="preserve">Judiciary</w:t>
      </w:r>
    </w:p>
    <w:bookmarkStart w:id="20" w:name="internship-application-letter"/>
    <w:p>
      <w:pPr>
        <w:pStyle w:val="Heading1"/>
      </w:pPr>
      <w:r>
        <w:t xml:space="preserve">INTERNSHIP APPLICATION LETTER</w:t>
      </w:r>
    </w:p>
    <w:p>
      <w:pPr>
        <w:pStyle w:val="FirstParagraph"/>
      </w:pPr>
      <w:r>
        <w:t xml:space="preserve">For Judicial Internship Opportunity at the Judiciary of Ghana, Accra</w:t>
      </w:r>
    </w:p>
    <w:bookmarkEnd w:id="20"/>
    <w:p>
      <w:pPr>
        <w:pStyle w:val="BodyText"/>
      </w:pPr>
      <w:r>
        <w:t xml:space="preserve">October 26, 2023</w:t>
      </w:r>
    </w:p>
    <w:p>
      <w:pPr>
        <w:pStyle w:val="BodyText"/>
      </w:pPr>
      <w:r>
        <w:t xml:space="preserve">Ms. Adwoa Mensah</w:t>
      </w:r>
      <w:r>
        <w:br/>
      </w:r>
      <w:r>
        <w:t xml:space="preserve">Head of Human Resources</w:t>
      </w:r>
      <w:r>
        <w:br/>
      </w:r>
      <w:r>
        <w:t xml:space="preserve">Supreme Court of Ghana</w:t>
      </w:r>
      <w:r>
        <w:br/>
      </w:r>
      <w:r>
        <w:t xml:space="preserve">Accra, Ghana</w:t>
      </w:r>
    </w:p>
    <w:p>
      <w:pPr>
        <w:pStyle w:val="BodyText"/>
      </w:pPr>
      <w:r>
        <w:t xml:space="preserve">Dear Ms. Mensah,</w:t>
      </w:r>
    </w:p>
    <w:p>
      <w:pPr>
        <w:pStyle w:val="BodyText"/>
      </w:pPr>
      <w:r>
        <w:t xml:space="preserve">I am writing to express my profound enthusiasm for the Judicial Internship Program at the Supreme Court of Ghana in Accra, a position I have long aspired to undertake as a dedicated law student committed to contributing meaningfully to Ghana's judicial system. As a final-year Bachelor of Laws (LL.B) candidate at the University of Ghana School of Law, I have immersed myself in constitutional jurisprudence, criminal procedure, and human rights law – subjects that converge with the noble mission of our judiciary under esteemed Judges like Your Honours Justice Kwame Agyemang and Justice Akua Kufuor. My academic journey has instilled in me a deep reverence for judicial integrity, and I believe this internship would provide the indispensable bridge between theoretical knowledge and practical application within Ghana's premier judicial institution.</w:t>
      </w:r>
    </w:p>
    <w:p>
      <w:pPr>
        <w:pStyle w:val="BodyText"/>
      </w:pPr>
      <w:r>
        <w:t xml:space="preserve">What draws me specifically to the Judiciary of Ghana is not merely its constitutional authority but its transformative role as the guardian of justice in our democracy. During my studies, I meticulously analyzed landmark judgments like *Ofori v. The Republic* (2019) and *Ankomah &amp; Others v. Attorney General* (2021), which illuminated how Judges shape Ghanaian jurisprudence through nuanced interpretations of the 1992 Constitution. I have spent countless hours observing court proceedings at the High Court in Accra's Central Business District, where I witnessed Judge Justice Abena Akyea’s meticulous handling of evidence in a complex land dispute case – a masterclass in judicial temperament that crystallized my commitment to this vocation. This experience revealed how Judges do not merely apply law but actively cultivate justice through empathy, precision, and unwavering impartiality – qualities I now strive to embody.</w:t>
      </w:r>
    </w:p>
    <w:p>
      <w:pPr>
        <w:pStyle w:val="BodyText"/>
      </w:pPr>
      <w:r>
        <w:t xml:space="preserve">My academic record (3.8/4.0 GPA) reflects my dedication to judicial excellence. I spearheaded a research project on "Judicial Review in Ghana: Balancing State Power and Citizen Rights" under Professor Kwame Osei-Agyemang, resulting in a publication in the *Ghana Law Journal*. This work required analyzing 120+ judgments from the Court of Appeal, including those delivered by Justice Samuel K. Ofori, demonstrating my ability to engage with complex judicial reasoning. Beyond academia, I volunteered at the Accra Legal Aid Clinic for two years, drafting client briefs and assisting attorneys in preparing cases for Magistrates’ Courts – experiences that taught me how Judges' rulings directly impact vulnerable communities across Ghana’s districts. Most significantly, I served as a law clerk to Justice Ama Adomako at the Court of Appeal (2022), where I observed oral arguments on constitutional challenges to parliamentary legislation – an experience that revealed the delicate art of judicial restraint and principle in Ghana's evolving legal landscape.</w:t>
      </w:r>
    </w:p>
    <w:p>
      <w:pPr>
        <w:pStyle w:val="BodyText"/>
      </w:pPr>
      <w:r>
        <w:t xml:space="preserve">What sets me apart is my contextual understanding of Ghana's judiciary as a dynamic institution. I have studied how Judges navigate cultural traditions while upholding universal human rights standards, exemplified by recent rulings on gender equality like *Sekyi v. Sekyi* (2023). This awareness informs my approach to internship: I recognize that working under Judges in Accra is not merely about administrative support but about absorbing the ethical compass of Ghana’s judiciary. I have researched how the Judicial Service Commission’s "Mentorship Initiative" pairs interns with sitting Judges, and I am eager to contribute as a diligent apprentice who can assist with judicial research on emerging issues like cybercrime legislation or environmental litigation – areas where Accra's courts are pioneering solutions for Africa.</w:t>
      </w:r>
    </w:p>
    <w:p>
      <w:pPr>
        <w:pStyle w:val="BodyText"/>
      </w:pPr>
      <w:r>
        <w:t xml:space="preserve">I am particularly drawn to the internship’s focus on developing future legal leaders. Ghana’s judiciary faces challenges including case backlogs and public trust deficits, but I believe that fostering young minds through structured mentorship – as demonstrated by Justice Georgina Theodora Atta's outreach program in Accra – is vital for systemic renewal. My proficiency in both English and Twi enables me to communicate effectively with diverse court stakeholders across Accra’s communities, from traditional leaders to international legal observers. During my clinic work, I translated procedural documents for Fante-speaking clients at the Tema Magistrates’ Court, a skill I would gladly apply in supporting Judges' community engagement initiatives.</w:t>
      </w:r>
    </w:p>
    <w:p>
      <w:pPr>
        <w:pStyle w:val="BodyText"/>
      </w:pPr>
      <w:r>
        <w:t xml:space="preserve">Accra’s position as Ghana’s judicial hub makes this opportunity uniquely valuable. The Supreme Court Building on High Street – where Justice George P. Ntia-Asare once delivered his seminal judgment on electoral integrity – stands not just as a physical space but as a symbol of constitutional reverence I seek to uphold. Interning here would place me at the heart of Ghana’s legal evolution, where Judges like Justice Pauline Asamoah are modernizing court technology while preserving judicial dignity. I have prepared for this moment through rigorous self-study of the 1992 Constitution’s Article 107 (Judicial Independence) and recent Judicial Council reports on case management – materials that inform my understanding of how interns can support Judges' work without compromising their constitutional role.</w:t>
      </w:r>
    </w:p>
    <w:p>
      <w:pPr>
        <w:pStyle w:val="BodyText"/>
      </w:pPr>
      <w:r>
        <w:t xml:space="preserve">My commitment to Ghana's justice system extends beyond academia. I co-founded "Youth for Justice," an Accra-based NGO providing free legal workshops in underprivileged communities, which has educated over 500 citizens on rights under the judiciary’s landmark *Bosomtwe v. The Republic* ruling. This initiative taught me that judicial outreach is as crucial as courtroom proceedings – a philosophy I would carry into my internship by assisting Judges with public education materials during their community visits across Accra's districts.</w:t>
      </w:r>
    </w:p>
    <w:p>
      <w:pPr>
        <w:pStyle w:val="BodyText"/>
      </w:pPr>
      <w:r>
        <w:t xml:space="preserve">As I prepare for the Legal Practice Course, I am certain this internship will be pivotal in shaping my career. The opportunity to learn from Ghana’s most distinguished Judges – who have defended our democracy through moments of political tension and national development – represents more than professional growth; it is a chance to internalize the ethos that defines our nation’s legal conscience. I am ready to bring meticulous research skills, cultural awareness, and unwavering dedication to your esteemed institution. My CV, attached for your review, provides further detail on my qualifications.</w:t>
      </w:r>
    </w:p>
    <w:p>
      <w:pPr>
        <w:pStyle w:val="BodyText"/>
      </w:pPr>
      <w:r>
        <w:t xml:space="preserve">I respectfully request the opportunity to discuss how my passion aligns with the Judiciary of Ghana's mission during an interview at your convenience. I am available immediately for a brief meeting and will follow up within two weeks. Thank you for considering my application as I prepare to contribute meaningfully to Ghana’s judicial legacy in Accra.</w:t>
      </w:r>
    </w:p>
    <w:p>
      <w:pPr>
        <w:pStyle w:val="BodyText"/>
      </w:pPr>
      <w:r>
        <w:t xml:space="preserve">Sincerely,</w:t>
      </w:r>
      <w:r>
        <w:br/>
      </w:r>
      <w:r>
        <w:br/>
      </w:r>
      <w:r>
        <w:t xml:space="preserve">Kwame Owusu</w:t>
      </w:r>
      <w:r>
        <w:br/>
      </w:r>
      <w:r>
        <w:t xml:space="preserve">Law Student, University of Ghana School of Law</w:t>
      </w:r>
      <w:r>
        <w:br/>
      </w:r>
      <w:r>
        <w:t xml:space="preserve">Accra, Ghana</w:t>
      </w:r>
      <w:r>
        <w:br/>
      </w:r>
      <w:r>
        <w:t xml:space="preserve">+233 54 123 4567 | kwame.owusu@ug.edu.gh</w:t>
      </w:r>
    </w:p>
    <w:p>
      <w:pPr>
        <w:pStyle w:val="BodyText"/>
      </w:pPr>
      <w:r>
        <w:rPr>
          <w:iCs/>
          <w:i/>
        </w:rPr>
        <w:t xml:space="preserve">Enclosure: Curriculum Vitae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Ghana Judiciary</dc:title>
  <dc:creator/>
  <dc:language>en</dc:language>
  <cp:keywords/>
  <dcterms:created xsi:type="dcterms:W3CDTF">2025-12-10T14:55:10Z</dcterms:created>
  <dcterms:modified xsi:type="dcterms:W3CDTF">2025-12-10T14:55:10Z</dcterms:modified>
</cp:coreProperties>
</file>

<file path=docProps/custom.xml><?xml version="1.0" encoding="utf-8"?>
<Properties xmlns="http://schemas.openxmlformats.org/officeDocument/2006/custom-properties" xmlns:vt="http://schemas.openxmlformats.org/officeDocument/2006/docPropsVTypes"/>
</file>