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Trainee</w:t>
      </w:r>
      <w:r>
        <w:t xml:space="preserve"> </w:t>
      </w:r>
      <w:r>
        <w:t xml:space="preserve">Position</w:t>
      </w:r>
      <w:r>
        <w:t xml:space="preserve"> </w:t>
      </w:r>
      <w:r>
        <w:t xml:space="preserve">-</w:t>
      </w:r>
      <w:r>
        <w:t xml:space="preserve"> </w:t>
      </w:r>
      <w:r>
        <w:t xml:space="preserve">Tehran</w:t>
      </w:r>
    </w:p>
    <w:bookmarkStart w:id="20" w:name="X8f7f694826ae865cb2fc88f7d8d70eba8acd2da"/>
    <w:p>
      <w:pPr>
        <w:pStyle w:val="Heading1"/>
      </w:pPr>
      <w:r>
        <w:t xml:space="preserve">Internship Application Letter: Judicial Trainee Program - Tehran Judicial System</w:t>
      </w:r>
    </w:p>
    <w:p>
      <w:pPr>
        <w:pStyle w:val="FirstParagraph"/>
      </w:pPr>
      <w:r>
        <w:rPr>
          <w:bCs/>
          <w:b/>
        </w:rPr>
        <w:t xml:space="preserve">Date:</w:t>
      </w:r>
      <w:r>
        <w:t xml:space="preserve"> </w:t>
      </w:r>
      <w:r>
        <w:t xml:space="preserve">October 26, 2023</w:t>
      </w:r>
      <w:r>
        <w:br/>
      </w:r>
      <w:r>
        <w:rPr>
          <w:bCs/>
          <w:b/>
        </w:rPr>
        <w:t xml:space="preserve">To:</w:t>
      </w:r>
      <w:r>
        <w:br/>
      </w:r>
      <w:r>
        <w:t xml:space="preserve">The Director of Judicial Personnel Development</w:t>
      </w:r>
      <w:r>
        <w:br/>
      </w:r>
      <w:r>
        <w:t xml:space="preserve">Tehran Central Judiciary Complex</w:t>
      </w:r>
      <w:r>
        <w:br/>
      </w:r>
      <w:r>
        <w:t xml:space="preserve">Tehran, Islamic Republic of Iran</w:t>
      </w:r>
    </w:p>
    <w:p>
      <w:pPr>
        <w:pStyle w:val="BodyText"/>
      </w:pPr>
      <w:r>
        <w:t xml:space="preserve">Dear Esteemed Members of the Judicial Selection Committee,</w:t>
      </w:r>
    </w:p>
    <w:p>
      <w:pPr>
        <w:pStyle w:val="BodyText"/>
      </w:pPr>
      <w:r>
        <w:t xml:space="preserve">I am writing to express my profound enthusiasm for the opportunity to participate in the official Internship Application Letter program within the prestigious judicial framework of Tehran, Iran. As a dedicated law student deeply committed to serving under the esteemed guidance of judges within Iran's Islamic Republic legal system, I am eager to contribute my academic rigor and ethical dedication to the highest standards of justice upheld by your institution. This Internship Application Letter represents not merely an application, but a solemn pledge to immerse myself in the intricate workings of Iran Tehran's judiciary, learning from seasoned Judges who embody the nation’s commitment to equity and Sharia-compliant jurisprudence.</w:t>
      </w:r>
    </w:p>
    <w:p>
      <w:pPr>
        <w:pStyle w:val="BodyText"/>
      </w:pPr>
      <w:r>
        <w:t xml:space="preserve">My academic journey at Tehran University College of Law has been meticulously structured around foundational principles essential for judicial excellence. I have consistently ranked among the top 5% of my cohort, completing advanced coursework in Islamic Jurisprudence (Fiqh), Civil Procedure Code of Iran, Criminal Evidence Law, and Comparative Legal Systems with particular focus on Middle Eastern jurisprudence. My thesis, "The Evolution of Judicial Discretion in Family Law within Iran Tehran's Sharia-Based Framework," earned departmental commendation for its nuanced analysis of how modern judicial interpretations balance Quranic principles with contemporary societal needs. This rigorous academic foundation directly aligns with the requirements for meaningful engagement under the supervision of Judges in Tehran’s judicial circuits, where principled application of law intersects with community welfare.</w:t>
      </w:r>
    </w:p>
    <w:p>
      <w:pPr>
        <w:pStyle w:val="BodyText"/>
      </w:pPr>
      <w:r>
        <w:t xml:space="preserve">What compels me most deeply is witnessing firsthand the transformative impact Judges have on Iran Tehran's social fabric. During my community legal aid clinic work at Narmak District Court (Tehran), I observed Judges meticulously weighing testimonies in complex inheritance disputes, ensuring each case respected both statutory law and cultural sensitivities of families across Tehran’s diverse neighborhoods—from Shemiran’s affluent districts to the densely populated Valiasr Street communities. This experience crystallized my understanding that judicial service transcends textbook knowledge; it demands empathy, unwavering integrity, and profound respect for Iran's legal heritage. I am acutely aware that the path to becoming a Judge begins not with title, but through dedicated service within the system—this is precisely why I seek this vital internship opportunity within Tehran’s judiciary.</w:t>
      </w:r>
    </w:p>
    <w:p>
      <w:pPr>
        <w:pStyle w:val="BodyText"/>
      </w:pPr>
      <w:r>
        <w:t xml:space="preserve">My practical skills are honed through extensive volunteer work at Tehran’s Legal Aid Society (Javidan), where I assisted Judges’ clerks in preparing case summaries for preliminary hearings. This included drafting concise legal memoranda on civil disputes under the Civil Procedure Code, analyzing precedents from Iran's Supreme Court, and meticulously organizing evidence files to support judicial efficiency. Crucially, I have developed fluency in legal Persian terminology while cross-referencing statutory provisions with the Constitution of the Islamic Republic of Iran (Article 157-158), ensuring all documentation adheres strictly to Tehran’s judicial protocols. I am equally proficient in utilizing Iran’s national e-judiciary platform (Saham) for case tracking, a critical skill for modern judicial administration within Tehran’s digital transformation initiatives.</w:t>
      </w:r>
    </w:p>
    <w:p>
      <w:pPr>
        <w:pStyle w:val="BodyText"/>
      </w:pPr>
      <w:r>
        <w:t xml:space="preserve">I understand that the role of a trainee under Judges requires not only intellectual capacity but also profound ethical alignment with Iran’s judicial philosophy. My commitment to public service is demonstrated through my 18-month volunteer position as coordinator for the Tehran Bar Association’s Youth Legal Education Program, where I taught civic rights workshops in schools across 7 districts. This work reinforced my belief that justice must be both accessible and understandable—core principles enshrined in Judge's daily practice within Iran Tehran’s judicial institutions. I have studied landmark rulings from Tehran’s Court of Cassation, particularly those addressing women’s rights under Islamic law, to grasp how Judges navigate complex societal evolution while preserving constitutional integrity.</w:t>
      </w:r>
    </w:p>
    <w:p>
      <w:pPr>
        <w:pStyle w:val="BodyText"/>
      </w:pPr>
      <w:r>
        <w:t xml:space="preserve">What distinguishes this Internship Application Letter is my strategic understanding of Iran's unique judicial landscape. Unlike generic legal internships elsewhere, I recognize that Tehran’s judiciary operates within a dual framework: the explicit provisions of Iran’s Civil and Penal Codes, and the implicit ethical compass rooted in Islamic jurisprudence (Fiqh). My training includes intensive study of "Usul al-Fiqh" (Principles of Jurisprudence) to appreciate how Judges synthesize statutory law with religious guidance. For instance, I analyzed Judge Mohammad Ali Khamenei’s 2022 ruling on environmental damages in Tehran’s northern valleys, which balanced Article 17 of Iran's Constitution (right to a healthy environment) with Quranic injunctions on stewardship (Khalifah). Such examples underscore my readiness to contribute meaningfully within Iran Tehran's judicial ecosystem.</w:t>
      </w:r>
    </w:p>
    <w:p>
      <w:pPr>
        <w:pStyle w:val="BodyText"/>
      </w:pPr>
      <w:r>
        <w:t xml:space="preserve">Furthermore, I possess the linguistic and cultural fluency necessary for seamless integration into Tehran’s judicial community. As a native Persian speaker with advanced proficiency in English (IELTS 7.5), I can efficiently process international legal documents referenced by Judges handling cross-border cases—a growing necessity as Tehran's International Commercial Court expands its jurisdiction. My familiarity with Tehran’s administrative structure, including the hierarchical relationship between District Courts and the Supreme Court, ensures I will require minimal onboarding time to become a productive asset to your team.</w:t>
      </w:r>
    </w:p>
    <w:p>
      <w:pPr>
        <w:pStyle w:val="BodyText"/>
      </w:pPr>
      <w:r>
        <w:t xml:space="preserve">I am prepared to commit fully to this critical phase of judicial development. The internship opportunity represents more than professional advancement; it is a sacred trust in Iran Tehran's legal tradition. I have researched the specific needs of Tehran’s Judicial Complex, recognizing that trainees contribute significantly by assisting Judges with research on emerging socio-legal issues like digital rights in urban neighborhoods or fair compensation for land disputes following infrastructure projects. My portfolio includes 3 case studies directly relevant to Tehran’s current judicial priorities, ready for immediate review upon acceptance.</w:t>
      </w:r>
    </w:p>
    <w:p>
      <w:pPr>
        <w:pStyle w:val="BodyText"/>
      </w:pPr>
      <w:r>
        <w:t xml:space="preserve">Finally, I respectfully submit this Internship Application Letter not as a request for employment, but as a formal application to begin my journey within Iran Tehran's judiciary under the mentorship of distinguished Judges. I am confident that my academic discipline, practical exposure to Tehran’s judicial machinery, and unwavering dedication to Iran’s legal ethos will enable me to provide exceptional support during this training period. I have attached all required documents including transcripts from Tehran University, certification from Legal Aid Society, and references from two practicing attorneys familiar with my work.</w:t>
      </w:r>
    </w:p>
    <w:p>
      <w:pPr>
        <w:pStyle w:val="BodyText"/>
      </w:pPr>
      <w:r>
        <w:t xml:space="preserve">Thank you for considering my application. I welcome the opportunity to discuss how my skills align with the needs of Judges in Tehran’s judicial institutions during an interview at your earliest convenience. I am available immediately and will follow up within seven business days.</w:t>
      </w:r>
    </w:p>
    <w:p>
      <w:pPr>
        <w:pStyle w:val="BodyText"/>
      </w:pPr>
      <w:r>
        <w:t xml:space="preserve">Sincerely,</w:t>
      </w:r>
    </w:p>
    <w:p>
      <w:pPr>
        <w:pStyle w:val="BodyText"/>
      </w:pPr>
      <w:r>
        <w:t xml:space="preserve">[Your Full Name]</w:t>
      </w:r>
      <w:r>
        <w:br/>
      </w:r>
      <w:r>
        <w:t xml:space="preserve">Student ID: [Your ID]</w:t>
      </w:r>
      <w:r>
        <w:br/>
      </w:r>
      <w:r>
        <w:t xml:space="preserve">Tehran University College of Law</w:t>
      </w:r>
      <w:r>
        <w:br/>
      </w:r>
      <w:r>
        <w:t xml:space="preserve">Email: [Your Email]</w:t>
      </w:r>
      <w:r>
        <w:br/>
      </w:r>
      <w:r>
        <w:t xml:space="preserve">Phone: [+98 21 XXXX YYYY]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Trainee Position - Tehran</dc:title>
  <dc:creator/>
  <cp:keywords/>
  <dcterms:created xsi:type="dcterms:W3CDTF">2026-07-17T05:51:29Z</dcterms:created>
  <dcterms:modified xsi:type="dcterms:W3CDTF">2026-07-17T05:51:29Z</dcterms:modified>
</cp:coreProperties>
</file>

<file path=docProps/custom.xml><?xml version="1.0" encoding="utf-8"?>
<Properties xmlns="http://schemas.openxmlformats.org/officeDocument/2006/custom-properties" xmlns:vt="http://schemas.openxmlformats.org/officeDocument/2006/docPropsVTypes"/>
</file>