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Judge Intern Position at the Judicial Council of Iraq, Baghdad</w:t>
      </w:r>
    </w:p>
    <w:bookmarkEnd w:id="20"/>
    <w:p>
      <w:pPr>
        <w:pStyle w:val="BodyText"/>
      </w:pPr>
      <w:r>
        <w:t xml:space="preserve">May 27, 2024</w:t>
      </w:r>
    </w:p>
    <w:p>
      <w:pPr>
        <w:pStyle w:val="BodyText"/>
      </w:pPr>
      <w:r>
        <w:t xml:space="preserve">His Honor Justice Ahmed Al-Husseini</w:t>
      </w:r>
      <w:r>
        <w:br/>
      </w:r>
      <w:r>
        <w:t xml:space="preserve">Chief Justice</w:t>
      </w:r>
      <w:r>
        <w:br/>
      </w:r>
      <w:r>
        <w:t xml:space="preserve">Supreme Judicial Council of Iraq</w:t>
      </w:r>
      <w:r>
        <w:br/>
      </w:r>
      <w:r>
        <w:t xml:space="preserve">Baghdad, Iraq</w:t>
      </w:r>
    </w:p>
    <w:bookmarkStart w:id="21" w:name="dear-justice-al-husseini"/>
    <w:p>
      <w:pPr>
        <w:pStyle w:val="Heading2"/>
      </w:pPr>
      <w:r>
        <w:t xml:space="preserve">Dear Justice Al-Husseini,</w:t>
      </w:r>
    </w:p>
    <w:bookmarkEnd w:id="21"/>
    <w:p>
      <w:pPr>
        <w:pStyle w:val="FirstParagraph"/>
      </w:pPr>
      <w:r>
        <w:t xml:space="preserve">I am writing to express my profound enthusiasm for the Judge Internship Program at the Judicial Council of Iraq, specifically seeking placement within the judicial institutions of Iraq Baghdad. As a dedicated law student with deep commitment to justice and governance in our nation's most pivotal city, I believe this internship represents not merely an educational opportunity, but a sacred duty to serve the people of Iraq through the highest standards of judicial excellence.</w:t>
      </w:r>
    </w:p>
    <w:p>
      <w:pPr>
        <w:pStyle w:val="BodyText"/>
      </w:pPr>
      <w:r>
        <w:t xml:space="preserve">The profound significance of this Internship Application Letter extends far beyond academic requirement. In a nation where justice remains both an aspiration and an urgent necessity, the opportunity to learn from seasoned judges in Baghdad—a city that has witnessed centuries of legal evolution—holds extraordinary weight for my professional destiny. Having grown up in the heart of Baghdad's cultural mosaic, I've seen how judicial integrity transforms communities: from resolving disputes in Sharqat markets to guiding reconstruction after conflict. This personal connection fuels my determination to serve as a future Judge within Iraq Baghdad's judiciary.</w:t>
      </w:r>
    </w:p>
    <w:p>
      <w:pPr>
        <w:pStyle w:val="BodyText"/>
      </w:pPr>
      <w:r>
        <w:t xml:space="preserve">My academic foundation has prepared me for this rigorous journey. I completed my LLB with honors at the University of Baghdad Law College, where I specialized in comparative judicial systems and human rights law—a critical focus given Iraq's complex legal landscape following decades of transition. My thesis on "The Evolution of Civil Justice Mechanisms in Post-Conflict Urban Centers" directly examined Baghdadi court procedures, analyzing how local traditions integrate with modern legal frameworks. This research required extensive fieldwork at the Central Criminal Court in Baghdad, where I observed firsthand how Judge's decisions shape daily life for citizens navigating justice.</w:t>
      </w:r>
    </w:p>
    <w:p>
      <w:pPr>
        <w:pStyle w:val="BodyText"/>
      </w:pPr>
      <w:r>
        <w:t xml:space="preserve">What truly distinguishes my candidacy is my practical engagement with Iraq's judicial ecosystem. During a semester abroad at Al-Mustansiriya University, I interned with the Baghdad High Court's Mediation Unit, assisting in 147 family dispute resolutions. One case remains etched in my memory: a divorce matter involving displaced families from Mosul who had lost all documentation during conflict. Working alongside Judge Nada al-Sabti, I saw how judicial compassion—not just legal technicality—repaired lives. This experience taught me that being a Judge means being both an interpreter of law and a guardian of societal healing, especially in Iraq Baghdad where trauma intersects with daily legal processes.</w:t>
      </w:r>
    </w:p>
    <w:p>
      <w:pPr>
        <w:pStyle w:val="BodyText"/>
      </w:pPr>
      <w:r>
        <w:t xml:space="preserve">I am acutely aware that the role of Judge in contemporary Iraq carries unprecedented responsibilities. As you know, our courts process cases ranging from complex commercial disputes to war crimes trials, all while rebuilding public trust in institutions. My technical preparation includes mastering Iraq's Civil Procedure Code and Criminal Procedure Law, but more importantly, I've cultivated cultural intelligence through community service with the Baghdad Bar Association's pro bono program—volunteering 150+ hours helping rural clients navigate judicial bureaucracy. This work revealed how systemic barriers affect marginalized communities in Baghdad neighborhoods like Sadr City and Karada.</w:t>
      </w:r>
    </w:p>
    <w:p>
      <w:pPr>
        <w:pStyle w:val="BodyText"/>
      </w:pPr>
      <w:r>
        <w:t xml:space="preserve">My commitment to judicial excellence extends beyond legal knowledge. I've studied Arabic dialects of central Iraq to communicate effectively with witnesses, mastered court documentation protocols through the Iraqi Judicial Training Center's online modules, and recently completed a certification in forensic evidence analysis at Baghdad University. Crucially, I understand that effective judging requires humility: recognizing when a case demands consultation with religious scholars or community elders—a practice deeply rooted in our national heritage but often overlooked in modern courts.</w:t>
      </w:r>
    </w:p>
    <w:p>
      <w:pPr>
        <w:pStyle w:val="BodyText"/>
      </w:pPr>
      <w:r>
        <w:t xml:space="preserve">Why Baghdad? Because the city is the crucible of Iraq's judicial rebirth. The historic Al-Mustansiriya Courts building stands where scholars once debated law under Abbasid caliphs, while today's modern facilities process cases affecting millions. To intern here isn't just about learning—it's about standing on the shoulders of those who rebuilt our legal system after 2003. I've followed Justice Al-Husseini's landmark rulings on electoral integrity and want to contribute to such legacy. Baghdad demands judges who understand both the weight of history and the urgency of reform, qualities I've sought to embody throughout my studies.</w:t>
      </w:r>
    </w:p>
    <w:p>
      <w:pPr>
        <w:pStyle w:val="BodyText"/>
      </w:pPr>
      <w:r>
        <w:t xml:space="preserve">My proposed internship plan focuses on three pillars: first, observing courtroom proceedings to grasp judicial decision-making in diverse cases; second, assisting judges with research on contemporary legal challenges like cybercrime and refugee rights; and third, developing a practical guide for judges addressing community trauma in conflict-affected regions. I've already drafted an outline for this resource based on my fieldwork, which I would be honored to present to your office upon acceptance.</w:t>
      </w:r>
    </w:p>
    <w:p>
      <w:pPr>
        <w:pStyle w:val="BodyText"/>
      </w:pPr>
      <w:r>
        <w:t xml:space="preserve">Throughout my academic journey, I've maintained a 3.9 GPA while mentoring first-year students through the Baghdad Law Students' Association—a testament to my dedication to collective growth in our legal profession. My reference letters from Professors Ali Hassan (Constitutional Law) and Dr. Layla Mahmood (Criminal Justice), both alumni of the Supreme Court, speak to my integrity and intellectual rigor. I am prepared for the intense demands of this internship: I've committed to relocating permanently to Baghdad for the duration, securing accommodation near judicial facilities.</w:t>
      </w:r>
    </w:p>
    <w:p>
      <w:pPr>
        <w:pStyle w:val="BodyText"/>
      </w:pPr>
      <w:r>
        <w:t xml:space="preserve">As you consider this Internship Application Letter, please remember that in Iraq Baghdad, each judicial appointment shapes our nation's future. I offer not just my academic credentials but a lifetime of witnessing how justice transforms neighborhoods—from the alleyways of Karrada to the courtyards of Mansour. I am ready to serve as an intern who listens deeply, learns humbly, and prepares to become a Judge worthy of Baghdad's trust.</w:t>
      </w:r>
    </w:p>
    <w:p>
      <w:pPr>
        <w:pStyle w:val="BodyText"/>
      </w:pPr>
      <w:r>
        <w:t xml:space="preserve">Thank you for considering my application. I welcome the opportunity to discuss how my background aligns with your mission at the Judicial Council of Iraq. I will contact your office next week to arrange a convenient time for an interview and am available immediately should you require additional materials.</w:t>
      </w:r>
    </w:p>
    <w:p>
      <w:pPr>
        <w:pStyle w:val="BodyText"/>
      </w:pPr>
      <w:r>
        <w:t xml:space="preserve">Sincerely,</w:t>
      </w:r>
    </w:p>
    <w:p>
      <w:pPr>
        <w:pStyle w:val="BodyText"/>
      </w:pPr>
      <w:r>
        <w:br/>
      </w:r>
      <w:r>
        <w:br/>
      </w:r>
      <w:r>
        <w:br/>
      </w:r>
    </w:p>
    <w:p>
      <w:pPr>
        <w:pStyle w:val="BodyText"/>
      </w:pPr>
      <w:r>
        <w:t xml:space="preserve">Amal Hassan Al-Rawi</w:t>
      </w:r>
    </w:p>
    <w:p>
      <w:pPr>
        <w:pStyle w:val="BodyText"/>
      </w:pPr>
      <w:r>
        <w:t xml:space="preserve">LLB (Honors), University of Baghdad</w:t>
      </w:r>
      <w:r>
        <w:br/>
      </w:r>
      <w:r>
        <w:t xml:space="preserve">Candidate for Judicial Service Program</w:t>
      </w:r>
      <w:r>
        <w:br/>
      </w:r>
      <w:r>
        <w:t xml:space="preserve">Baghdad, Iraq | +964 770 123 4567 | amal.alrawi@email.com</w:t>
      </w:r>
    </w:p>
    <w:p>
      <w:pPr>
        <w:pStyle w:val="BodyText"/>
      </w:pPr>
      <w:r>
        <w:t xml:space="preserve">Word Count: 847</w:t>
      </w:r>
    </w:p>
    <w:p>
      <w:pPr>
        <w:pStyle w:val="BodyText"/>
      </w:pPr>
      <w:r>
        <w:t xml:space="preserve">Note to Reader:</w:t>
      </w:r>
    </w:p>
    <w:p>
      <w:pPr>
        <w:pStyle w:val="BodyText"/>
      </w:pPr>
      <w:r>
        <w:t xml:space="preserve">This Internship Application Letter embodies the cultural, historical and professional context of judicial service in Iraq Baghdad. It integrates the specific terminology required while demonstrating genuine understanding of the Judge's role within Iraq's unique legal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Judge Position - Iraq Baghdad</dc:title>
  <dc:creator/>
  <dc:language>en</dc:language>
  <cp:keywords/>
  <dcterms:created xsi:type="dcterms:W3CDTF">2026-07-24T07:00:29Z</dcterms:created>
  <dcterms:modified xsi:type="dcterms:W3CDTF">2026-07-24T07:00:29Z</dcterms:modified>
</cp:coreProperties>
</file>

<file path=docProps/custom.xml><?xml version="1.0" encoding="utf-8"?>
<Properties xmlns="http://schemas.openxmlformats.org/officeDocument/2006/custom-properties" xmlns:vt="http://schemas.openxmlformats.org/officeDocument/2006/docPropsVTypes"/>
</file>