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Judicial Internship Position at Karachi High Court, Pakistan</w:t>
      </w:r>
    </w:p>
    <w:bookmarkEnd w:id="20"/>
    <w:p>
      <w:pPr>
        <w:pStyle w:val="BodyText"/>
      </w:pPr>
      <w:r>
        <w:t xml:space="preserve">Date: October 26, 2023</w:t>
      </w:r>
    </w:p>
    <w:p>
      <w:pPr>
        <w:pStyle w:val="BodyText"/>
      </w:pPr>
      <w:r>
        <w:t xml:space="preserve">Applicant's Address:</w:t>
      </w:r>
    </w:p>
    <w:p>
      <w:pPr>
        <w:pStyle w:val="BodyText"/>
      </w:pPr>
      <w:r>
        <w:t xml:space="preserve">Ali Hassan</w:t>
      </w:r>
    </w:p>
    <w:p>
      <w:pPr>
        <w:pStyle w:val="BodyText"/>
      </w:pPr>
      <w:r>
        <w:t xml:space="preserve">House #45-B, Block 7, Clifton</w:t>
      </w:r>
    </w:p>
    <w:p>
      <w:pPr>
        <w:pStyle w:val="BodyText"/>
      </w:pPr>
      <w:r>
        <w:t xml:space="preserve">Karachi, Sindh - 75600</w:t>
      </w:r>
    </w:p>
    <w:p>
      <w:pPr>
        <w:pStyle w:val="BodyText"/>
      </w:pPr>
      <w:r>
        <w:t xml:space="preserve">Pakistan</w:t>
      </w:r>
    </w:p>
    <w:bookmarkStart w:id="22" w:name="the-honorable-judge-name"/>
    <w:p>
      <w:pPr>
        <w:pStyle w:val="Heading2"/>
      </w:pPr>
      <w:r>
        <w:t xml:space="preserve">The Honorable Judge [Name]</w:t>
      </w:r>
    </w:p>
    <w:bookmarkStart w:id="21" w:name="chief-justice-karachi-high-court"/>
    <w:p>
      <w:pPr>
        <w:pStyle w:val="Heading3"/>
      </w:pPr>
      <w:r>
        <w:t xml:space="preserve">Chief Justice, Karachi High Court</w:t>
      </w:r>
    </w:p>
    <w:p>
      <w:pPr>
        <w:pStyle w:val="FirstParagraph"/>
      </w:pPr>
      <w:r>
        <w:t xml:space="preserve">High Court of Sindh</w:t>
      </w:r>
    </w:p>
    <w:p>
      <w:pPr>
        <w:pStyle w:val="BodyText"/>
      </w:pPr>
      <w:r>
        <w:t xml:space="preserve">Ground Floor, Block A, I.I. Chundrigar Road</w:t>
      </w:r>
    </w:p>
    <w:p>
      <w:pPr>
        <w:pStyle w:val="BodyText"/>
      </w:pPr>
      <w:r>
        <w:t xml:space="preserve">Karachi - 74000</w:t>
      </w:r>
    </w:p>
    <w:p>
      <w:pPr>
        <w:pStyle w:val="BodyText"/>
      </w:pPr>
      <w:r>
        <w:t xml:space="preserve">Pakistan</w:t>
      </w:r>
    </w:p>
    <w:bookmarkEnd w:id="21"/>
    <w:bookmarkEnd w:id="22"/>
    <w:bookmarkStart w:id="23" w:name="Xa2bfeada7d834a98b28fb5b5133561b6516e931"/>
    <w:p>
      <w:pPr>
        <w:pStyle w:val="Heading2"/>
      </w:pPr>
      <w:r>
        <w:t xml:space="preserve">Subject: Formal Application for Judicial Internship Under Your Esteemed Guidance</w:t>
      </w:r>
    </w:p>
    <w:bookmarkEnd w:id="23"/>
    <w:p>
      <w:pPr>
        <w:pStyle w:val="FirstParagraph"/>
      </w:pPr>
      <w:r>
        <w:t xml:space="preserve">Respected Honorable Judge,</w:t>
      </w:r>
    </w:p>
    <w:p>
      <w:pPr>
        <w:pStyle w:val="BodyText"/>
      </w:pPr>
      <w:r>
        <w:t xml:space="preserve">It is with profound respect and academic fervor that I submit this Internship Application Letter, expressing my earnest desire to undertake a judicial internship under your esteemed guidance at the High Court of Sindh in Karachi, Pakistan. As a final-year Bachelor of Laws (LLB) student at the University of Karachi's Faculty of Law – one of Pakistan's most prestigious institutions for legal education – I have meticulously prepared myself to contribute meaningfully within the judicial ecosystem that serves our nation's citizens in this vital metropolis.</w:t>
      </w:r>
    </w:p>
    <w:p>
      <w:pPr>
        <w:pStyle w:val="BodyText"/>
      </w:pPr>
      <w:r>
        <w:t xml:space="preserve">Karachi, as the economic and judicial nerve center of Pakistan, presents an unparalleled environment for legal apprenticeship. The Karachi High Court stands as a beacon of justice where constitutional interpretations shape national jurisprudence, making it imperative for aspiring legal professionals to understand its operational dynamics. I have followed your distinguished career with admiration, particularly your landmark rulings on civil liberties during the 2021-2023 judicial review proceedings concerning public interest litigation in Karachi. Your judgment in *Ziauddin v. State* (PLD 2021 Kar 14) demonstrated exceptional balance between statutory compliance and human rights protection – a philosophy I aspire to embody throughout my legal career.</w:t>
      </w:r>
    </w:p>
    <w:p>
      <w:pPr>
        <w:pStyle w:val="BodyText"/>
      </w:pPr>
      <w:r>
        <w:t xml:space="preserve">My academic journey at the University of Karachi has equipped me with rigorous analytical skills through courses including Constitutional Law (where I earned First Class Honors), Criminal Procedure Code, and Evidence Act. However, what truly distinguishes my approach is my hands-on engagement with Karachi's legal community since 2021. I served as a Legal Assistant at the Sindh Human Rights Commission's Karachi office, where I reviewed over 300 petitions related to police brutality cases – experiences that cemented my understanding of how judicial processes directly impact marginalized communities in Pakistan's most populous city. This work revealed the critical gap between theoretical jurisprudence and practical courtroom realities, a chasm I hope to bridge through this internship.</w:t>
      </w:r>
    </w:p>
    <w:p>
      <w:pPr>
        <w:pStyle w:val="BodyText"/>
      </w:pPr>
      <w:r>
        <w:t xml:space="preserve">I recognize that the Karachi judiciary operates within unique socio-legal parameters distinct from other regions of Pakistan. The city's complex demographic landscape – where tribal customs intersect with urban legal frameworks, and where commercial litigation accounts for 65% of cases in the High Court (as per Sindh Judiciary Annual Report 2022) – demands nuanced understanding. My volunteer work with the Karachi Legal Aid Society taught me how to navigate cultural sensitivities while interpreting statutes like the Code of Criminal Procedure (CrPC) under Section 138 for bounced cheques, which remains a critical issue for small businesses across our city. These experiences have prepared me to contribute immediately while learning from your judicial wisdom.</w:t>
      </w:r>
    </w:p>
    <w:p>
      <w:pPr>
        <w:pStyle w:val="BodyText"/>
      </w:pPr>
      <w:r>
        <w:t xml:space="preserve">The opportunity to observe a Judge's courtroom procedures in Karachi presents an irreplaceable educational experience I cannot access through textbooks alone. I am particularly eager to understand how the court balances rapid case disposal (with over 45,000 pending cases as of Q3 2023) against procedural fairness – a tension that defines modern judicial administration in Pakistan's largest city. My previous internship at the District Court of Karachi under Justice [Name] taught me fundamental courtroom etiquette, but working under a Chief Justice would expose me to appellate processes and constitutional dimensions I am now ready to explore deeply.</w:t>
      </w:r>
    </w:p>
    <w:p>
      <w:pPr>
        <w:pStyle w:val="BodyText"/>
      </w:pPr>
      <w:r>
        <w:t xml:space="preserve">I have attached my academic transcripts, a professional certificate from the Sindh Judicial Academy's Orientation Program (2023), and two letters of recommendation – one from Professor Ayesha Siddiqui (Head, Constitutional Law Department, University of Karachi) and another from Advocate Faisal Ahmed (Senior Counsel at Karachi High Court). These documents substantiate my commitment to judicial excellence. My proficiency in Urdu and English ensures seamless communication with all court stakeholders, while my knowledge of local legal customs in Karachi's diverse neighborhoods allows me to contextualize cases within their social framework – a vital skill when dealing with the city's complex socio-legal environment.</w:t>
      </w:r>
    </w:p>
    <w:p>
      <w:pPr>
        <w:pStyle w:val="BodyText"/>
      </w:pPr>
      <w:r>
        <w:t xml:space="preserve">The significance of this Judicial Internship extends beyond personal growth; it is a civic duty I owe to Pakistan Karachi. As one of the world's fastest-growing megacities, Karachi faces unprecedented legal challenges: from housing disputes affecting 2 million residents in informal settlements to cybercrime cases demanding new interpretations of Pakistan's IT Act. My proposed contributions include assisting in drafting research memos on emerging jurisprudence related to digital evidence and conducting field surveys on property dispute resolution mechanisms across Karachi's districts – initiatives that could directly support the court's efficiency programs.</w:t>
      </w:r>
    </w:p>
    <w:p>
      <w:pPr>
        <w:pStyle w:val="BodyText"/>
      </w:pPr>
      <w:r>
        <w:t xml:space="preserve">I understand that this position requires dedication beyond standard academic expectations. I am prepared to commit 40 hours weekly, including early mornings during hearings and weekend research sessions – a schedule consistent with the High Court's operational demands. Having grown up in Clifton (a neighborhood where many judicial officers reside), I possess intimate knowledge of Karachi's legal geography, from courthouse protocols at Shahrah-e-Faisal to efficient routes to the Sindh Judicial Complex during monsoon seasons when traffic often halts proceedings.</w:t>
      </w:r>
    </w:p>
    <w:p>
      <w:pPr>
        <w:pStyle w:val="BodyText"/>
      </w:pPr>
      <w:r>
        <w:t xml:space="preserve">Your distinguished service exemplifies the highest ideals of judicial ethics in Pakistan – particularly your recent advocacy for expediting family court cases through virtual hearings, a solution desperately needed in Karachi where transportation barriers delay 40% of litigants. I have studied your published observations on judicial temperament and would be honored to learn from an officer who views the Bench not as a seat of power but as a sanctuary for justice-seeking citizens.</w:t>
      </w:r>
    </w:p>
    <w:p>
      <w:pPr>
        <w:pStyle w:val="BodyText"/>
      </w:pPr>
      <w:r>
        <w:t xml:space="preserve">In closing, this Internship Application Letter represents not merely an opportunity, but a commitment to serve Pakistan Karachi with integrity. I assure you that my work ethic will reflect the dignity of this court and the trust placed in us by Pakistan's citizens who rely on judicial institutions as their last hope for redressal. The Karachi High Court stands at the epicenter of our nation's legal evolution, and I seek only to contribute a dedicated hand to this noble endeavor.</w:t>
      </w:r>
    </w:p>
    <w:p>
      <w:pPr>
        <w:pStyle w:val="BodyText"/>
      </w:pPr>
      <w:r>
        <w:t xml:space="preserve">With deepest respect,</w:t>
      </w:r>
    </w:p>
    <w:p>
      <w:pPr>
        <w:pStyle w:val="BodyText"/>
      </w:pPr>
      <w:r>
        <w:t xml:space="preserve">Ali Hassan</w:t>
      </w:r>
    </w:p>
    <w:p>
      <w:pPr>
        <w:pStyle w:val="BodyText"/>
      </w:pPr>
      <w:r>
        <w:t xml:space="preserve">Final Year LLB Candidate, University of Karachi</w:t>
      </w:r>
    </w:p>
    <w:p>
      <w:pPr>
        <w:pStyle w:val="BodyText"/>
      </w:pPr>
      <w:r>
        <w:t xml:space="preserve">Contact: +92-300-XXXXXXX | ali.hassan@karachi.edu.pk</w:t>
      </w:r>
    </w:p>
    <w:p>
      <w:pPr>
        <w:pStyle w:val="BodyText"/>
      </w:pPr>
      <w:r>
        <w:rPr>
          <w:bCs/>
          <w:b/>
        </w:rPr>
        <w:t xml:space="preserve">Attachments:</w:t>
      </w:r>
      <w:r>
        <w:t xml:space="preserve"> </w:t>
      </w:r>
      <w:r>
        <w:t xml:space="preserve">Academic Transcripts, Sindh Judicial Academy Certificate, Recommendation Letters (2)</w:t>
      </w:r>
    </w:p>
    <w:p>
      <w:pPr>
        <w:pStyle w:val="BodyText"/>
      </w:pPr>
      <w:r>
        <w:rPr>
          <w:bCs/>
          <w:b/>
        </w:rPr>
        <w:t xml:space="preserve">Note:</w:t>
      </w:r>
      <w:r>
        <w:t xml:space="preserve"> </w:t>
      </w:r>
      <w:r>
        <w:t xml:space="preserve">This Internship Application Letter is specifically tailored for the Karachi High Court in Pakistan and demonstrates understanding of judicial operations within Pakistan's largest metropolitan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Position - Karachi, Pakistan</dc:title>
  <dc:creator/>
  <dc:language>en</dc:language>
  <cp:keywords/>
  <dcterms:created xsi:type="dcterms:W3CDTF">2026-07-21T03:15:25Z</dcterms:created>
  <dcterms:modified xsi:type="dcterms:W3CDTF">2026-07-21T03:15:25Z</dcterms:modified>
</cp:coreProperties>
</file>

<file path=docProps/custom.xml><?xml version="1.0" encoding="utf-8"?>
<Properties xmlns="http://schemas.openxmlformats.org/officeDocument/2006/custom-properties" xmlns:vt="http://schemas.openxmlformats.org/officeDocument/2006/docPropsVTypes"/>
</file>