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bookmarkEnd w:id="20"/>
    <w:p>
      <w:pPr>
        <w:pStyle w:val="FirstParagraph"/>
      </w:pPr>
      <w:r>
        <w:t xml:space="preserve">María Fernández Pérez</w:t>
      </w:r>
      <w:r>
        <w:br/>
      </w:r>
      <w:r>
        <w:t xml:space="preserve">Carrera 7 # 45-23, Barrio La Candelaria</w:t>
      </w:r>
      <w:r>
        <w:br/>
      </w:r>
      <w:r>
        <w:t xml:space="preserve">Bogotá D.C., Colombia</w:t>
      </w:r>
      <w:r>
        <w:br/>
      </w:r>
      <w:r>
        <w:t xml:space="preserve">+57 300 123 4567</w:t>
      </w:r>
      <w:r>
        <w:br/>
      </w:r>
      <w:r>
        <w:t xml:space="preserve">maria.fernandez@email.com</w:t>
      </w:r>
    </w:p>
    <w:p>
      <w:pPr>
        <w:pStyle w:val="BodyText"/>
      </w:pPr>
      <w:r>
        <w:t xml:space="preserve">October 26, 2023</w:t>
      </w:r>
    </w:p>
    <w:p>
      <w:pPr>
        <w:pStyle w:val="BodyText"/>
      </w:pPr>
      <w:r>
        <w:t xml:space="preserve">Dr. Alejandro Morales</w:t>
      </w:r>
      <w:r>
        <w:br/>
      </w:r>
      <w:r>
        <w:t xml:space="preserve">Director de Recursos Humanos</w:t>
      </w:r>
      <w:r>
        <w:br/>
      </w:r>
      <w:r>
        <w:t xml:space="preserve">Instituto Nacional de Salud Pública (INSP)</w:t>
      </w:r>
      <w:r>
        <w:br/>
      </w:r>
      <w:r>
        <w:t xml:space="preserve">Avenida El Dorado # 15-40, Edificio 7</w:t>
      </w:r>
      <w:r>
        <w:br/>
      </w:r>
      <w:r>
        <w:t xml:space="preserve">Bogotá D.C., Colombia</w:t>
      </w:r>
    </w:p>
    <w:p>
      <w:pPr>
        <w:pStyle w:val="BodyText"/>
      </w:pPr>
      <w:r>
        <w:t xml:space="preserve">Subject: Internship Application for Laboratory Technician Position</w:t>
      </w:r>
    </w:p>
    <w:p>
      <w:pPr>
        <w:pStyle w:val="BodyText"/>
      </w:pPr>
      <w:r>
        <w:t xml:space="preserve">Dear Dr. Morales,</w:t>
      </w:r>
    </w:p>
    <w:p>
      <w:pPr>
        <w:pStyle w:val="BodyText"/>
      </w:pPr>
      <w:r>
        <w:t xml:space="preserve">I am writing to express my enthusiastic interest in the Laboratory Technician internship position at the Instituto Nacional de Salud Pública (INSP) in Colombia Bogotá, as advertised on your institution's career portal. As a final-year student pursuing a Bachelor of Science in Biomedical Sciences at Universidad Nacional de Colombia, I have developed a profound commitment to advancing laboratory excellence within Colombia's healthcare ecosystem. My academic training, hands-on experience with clinical diagnostics systems, and deep understanding of Bogotá's unique public health challenges position me to make immediate contributions while learning under your esteemed institution's guidance.</w:t>
      </w:r>
    </w:p>
    <w:p>
      <w:pPr>
        <w:pStyle w:val="BodyText"/>
      </w:pPr>
      <w:r>
        <w:t xml:space="preserve">Colombia Bogotá represents an exceptional environment for laboratory professionals due to its status as the nation's scientific and medical hub. With over 50% of Colombia's healthcare research institutions concentrated in Bogotá, including major facilities like INSP and the National Health Institute (INS), I recognize this city as where cutting-edge diagnostics directly impact millions of Colombians daily. My academic journey at Universidad Nacional de Colombia has immersed me in Bogotá's scientific landscape through courses such as Clinical Microbiology, Molecular Diagnostics, and Laboratory Quality Management – all taught with a focus on Latin American healthcare contexts. This specialized education prepares me to understand the intricate balance between technical precision and public health priorities that define laboratory work in our nation's capital.</w:t>
      </w:r>
    </w:p>
    <w:p>
      <w:pPr>
        <w:pStyle w:val="BodyText"/>
      </w:pPr>
      <w:r>
        <w:t xml:space="preserve">During my academic training, I completed a rigorous 120-hour practicum at Clínica Las Américas in Bogotá, where I honed essential Laboratory Technician competencies under the supervision of certified professionals. My responsibilities included performing hematology analyses using Sysmex XT-2000i analyzers, preparing microbiological cultures for bacterial identification, and implementing ISO 15189 quality control protocols. Most significantly, I contributed to a malaria diagnostic initiative in Bogotá's eastern districts by processing over 350 blood samples weekly with 98.7% accuracy – directly supporting Colombia's national malaria elimination program. This experience taught me to navigate the high-volume realities of Colombian public health laboratories while maintaining cultural sensitivity toward patients from diverse socioeconomic backgrounds across Bogotá.</w:t>
      </w:r>
    </w:p>
    <w:p>
      <w:pPr>
        <w:pStyle w:val="BodyText"/>
      </w:pPr>
      <w:r>
        <w:t xml:space="preserve">My technical proficiency extends to critical laboratory systems relevant to Colombia Bogotá's infrastructure. I am adept at operating and maintaining equipment including spectrophotometers (Genesys 10S), centrifuges (Eppendorf 5804R), and PCR machines (Bio-Rad CFX96). Additionally, I possess advanced data management skills through practical experience with LIMS platforms like LabVantage, which is increasingly adopted across Colombian healthcare institutions for tracking infectious disease outbreaks – a pressing concern given Bogotá's status as Colombia's most populous city. I understand that effective Laboratory Technician work in our capital requires not just technical skill but also knowledge of Colombia's specific regulatory framework, including the Ministry of Health Resolution 2014/2017 governing clinical laboratories.</w:t>
      </w:r>
    </w:p>
    <w:p>
      <w:pPr>
        <w:pStyle w:val="BodyText"/>
      </w:pPr>
      <w:r>
        <w:t xml:space="preserve">What distinguishes my approach is my commitment to applying laboratory science within Colombia's unique socio-ecological context. Having grown up in Bogotá's Santa Fe district, I've witnessed firsthand how access to accurate diagnostic services impacts marginalized communities. During a community health project organized by the Universidad Nacional, I assisted in mobile lab units serving informal settlements along the Bogotá River – where we detected 12% higher rates of waterborne pathogens than city averages. This experience solidified my understanding that effective Laboratory Technician work in Colombia Bogotá must address both technological precision and equitable healthcare access. I am particularly eager to contribute to INSP's initiatives on antimicrobial resistance surveillance, a critical issue for Colombian public health systems where drug-resistant infections affect over 20% of hospital cases.</w:t>
      </w:r>
    </w:p>
    <w:p>
      <w:pPr>
        <w:pStyle w:val="BodyText"/>
      </w:pPr>
      <w:r>
        <w:t xml:space="preserve">My academic record reflects this dedication: I maintain a 4.6/5.0 GPA in my biomedical sciences program while actively participating in the Universidad Nacional's Research Club on Infectious Diseases. I've presented two research posters at Bogotá's annual Science Congress, including one on "Optimizing Rapid Diagnostic Tests for Dengue in Urban Colombian Settings." Furthermore, I'm proficient in Spanish (native) and English (Fluent), enabling seamless communication with international health organizations collaborating with Colombia institutions – a vital skill as Bogotá emerges as a regional hub for global health partnerships.</w:t>
      </w:r>
    </w:p>
    <w:p>
      <w:pPr>
        <w:pStyle w:val="BodyText"/>
      </w:pPr>
      <w:r>
        <w:t xml:space="preserve">I am deeply motivated to pursue this Internship Application Letter opportunity because INSP represents the pinnacle of laboratory excellence in Colombia Bogotá. Your institution's work in establishing the National Reference Laboratory Network and responding to emerging threats like the Zika virus demonstrates precisely the kind of impactful public health laboratory practice I aspire to join. The prospect of learning from your team while contributing to projects that directly serve Colombia's most vulnerable populations aligns perfectly with my career vision. In Bogotá, where 78% of our national healthcare budget is invested in clinical diagnostics (Per Colombian Ministry of Health 2023), every skilled Laboratory Technician plays a pivotal role in saving lives.</w:t>
      </w:r>
    </w:p>
    <w:p>
      <w:pPr>
        <w:pStyle w:val="BodyText"/>
      </w:pPr>
      <w:r>
        <w:t xml:space="preserve">I understand that Colombia's laboratories face evolving challenges including pandemic preparedness, digital transformation of health records, and expanding services to rural areas. My adaptability was proven when I quickly learned to operate new automated analyzers during the 2022 influenza surge at Clínica Las Américas. As a Colombian citizen deeply invested in our nation's scientific advancement, I am ready to embrace these challenges with technical rigor and cultural awareness that only comes from understanding Bogotá's diverse communities.</w:t>
      </w:r>
    </w:p>
    <w:p>
      <w:pPr>
        <w:pStyle w:val="BodyText"/>
      </w:pPr>
      <w:r>
        <w:t xml:space="preserve">Thank you for considering my application for the Laboratory Technician internship. I have attached my resume, academic transcripts, and a letter of recommendation from Professor Elena Gómez (Head of Biomedical Sciences at Universidad Nacional). I welcome the opportunity to discuss how my skills in clinical diagnostics, quality management systems, and commitment to Colombia's public health needs can benefit INSP's mission. I will follow up next week regarding availability for an interview at your convenience.</w:t>
      </w:r>
    </w:p>
    <w:p>
      <w:pPr>
        <w:pStyle w:val="BodyText"/>
      </w:pPr>
      <w:r>
        <w:t xml:space="preserve">Sincerely,</w:t>
      </w:r>
      <w:r>
        <w:br/>
      </w:r>
      <w:r>
        <w:br/>
      </w:r>
      <w:r>
        <w:t xml:space="preserve">María Fernández Pérez</w:t>
      </w:r>
      <w:r>
        <w:br/>
      </w:r>
      <w:r>
        <w:t xml:space="preserve">Biomedical Sciences Student (Final Year)</w:t>
      </w:r>
      <w:r>
        <w:br/>
      </w:r>
      <w:r>
        <w:t xml:space="preserve">Universidad Nacional de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