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Laboratory Technician Intern</w:t>
      </w:r>
    </w:p>
    <w:p>
      <w:pPr>
        <w:pStyle w:val="BodyText"/>
      </w:pPr>
      <w:r>
        <w:rPr>
          <w:bCs/>
          <w:b/>
        </w:rPr>
        <w:t xml:space="preserve">Location:</w:t>
      </w:r>
      <w:r>
        <w:t xml:space="preserve"> </w:t>
      </w:r>
      <w:r>
        <w:t xml:space="preserve">Kuwait City, Kuwait</w:t>
      </w:r>
    </w:p>
    <w:bookmarkEnd w:id="20"/>
    <w:p>
      <w:pPr>
        <w:pStyle w:val="BodyText"/>
      </w:pPr>
      <w:r>
        <w:t xml:space="preserve">Date: October 26, 2023</w:t>
      </w:r>
    </w:p>
    <w:p>
      <w:pPr>
        <w:pStyle w:val="BodyText"/>
      </w:pPr>
      <w:r>
        <w:t xml:space="preserve">Dear Hiring Manager,</w:t>
      </w:r>
    </w:p>
    <w:p>
      <w:pPr>
        <w:pStyle w:val="BodyText"/>
      </w:pPr>
      <w:r>
        <w:t xml:space="preserve">I am writing with immense enthusiasm to submit my application for the Laboratory Technician Intern position at your esteemed institution in Kuwait City, Kuwait. As a dedicated student pursuing a Bachelor of Science in Biotechnology at the American University of Kuwait, I have meticulously prepared myself to contribute meaningfully to your laboratory operations while gaining invaluable hands-on experience under expert guidance. This</w:t>
      </w:r>
      <w:r>
        <w:t xml:space="preserve"> </w:t>
      </w:r>
      <w:r>
        <w:rPr>
          <w:bCs/>
          <w:b/>
        </w:rPr>
        <w:t xml:space="preserve">Internship Application Letter</w:t>
      </w:r>
      <w:r>
        <w:t xml:space="preserve"> </w:t>
      </w:r>
      <w:r>
        <w:t xml:space="preserve">serves as my formal expression of interest in this opportunity within the vibrant scientific community of</w:t>
      </w:r>
      <w:r>
        <w:t xml:space="preserve"> </w:t>
      </w:r>
      <w:r>
        <w:rPr>
          <w:bCs/>
          <w:b/>
        </w:rPr>
        <w:t xml:space="preserve">Kuwait Kuwait City</w:t>
      </w:r>
      <w:r>
        <w:t xml:space="preserve">.</w:t>
      </w:r>
    </w:p>
    <w:bookmarkStart w:id="21" w:name="Xf491201ac4e1562aca343bacead8cddc05f13fa"/>
    <w:p>
      <w:pPr>
        <w:pStyle w:val="Heading2"/>
      </w:pPr>
      <w:r>
        <w:t xml:space="preserve">Academic Foundation and Technical Proficiency</w:t>
      </w:r>
    </w:p>
    <w:p>
      <w:pPr>
        <w:pStyle w:val="FirstParagraph"/>
      </w:pPr>
      <w:r>
        <w:t xml:space="preserve">My academic journey has equipped me with rigorous laboratory competencies directly aligned with the requirements of a modern diagnostic and research facility. I have completed advanced coursework in Clinical Chemistry, Microbiology, Hematology, and Molecular Biology Techniques at the American University of Kuwait’s state-of-the-art facilities. In my most recent semester, I successfully executed 150+ analytical procedures including ELISA assays, PCR amplification, blood cell counting using automated hematology analyzers (Sysmex XN-3000), and microbiological culture identification. These experiences were reinforced through my role as a Teaching Assistant for the Biomedical Laboratory Techniques course, where I supervised 45 undergraduate students in practical sessions involving sterile technique protocols and equipment calibration.</w:t>
      </w:r>
    </w:p>
    <w:bookmarkEnd w:id="21"/>
    <w:bookmarkStart w:id="22" w:name="Xc01110f405324b43e8ccbe488697e76a245b56b"/>
    <w:p>
      <w:pPr>
        <w:pStyle w:val="Heading2"/>
      </w:pPr>
      <w:r>
        <w:t xml:space="preserve">Technical Skillset for Kuwait City's Healthcare Landscape</w:t>
      </w:r>
    </w:p>
    <w:p>
      <w:pPr>
        <w:pStyle w:val="FirstParagraph"/>
      </w:pPr>
      <w:r>
        <w:t xml:space="preserve">Proficiency with industry-standard instruments is central to my technical profile. I am certified in the operation of:</w:t>
      </w:r>
    </w:p>
    <w:p>
      <w:pPr>
        <w:numPr>
          <w:ilvl w:val="0"/>
          <w:numId w:val="1001"/>
        </w:numPr>
        <w:pStyle w:val="Compact"/>
      </w:pPr>
      <w:r>
        <w:t xml:space="preserve">Automated analyzers (Beckman Coulter AU5800)</w:t>
      </w:r>
    </w:p>
    <w:p>
      <w:pPr>
        <w:numPr>
          <w:ilvl w:val="0"/>
          <w:numId w:val="1001"/>
        </w:numPr>
        <w:pStyle w:val="Compact"/>
      </w:pPr>
      <w:r>
        <w:t xml:space="preserve">Gas Chromatography-Mass Spectrometry (GC-MS) for toxicology screening</w:t>
      </w:r>
    </w:p>
    <w:p>
      <w:pPr>
        <w:numPr>
          <w:ilvl w:val="0"/>
          <w:numId w:val="1001"/>
        </w:numPr>
        <w:pStyle w:val="Compact"/>
      </w:pPr>
      <w:r>
        <w:t xml:space="preserve">Laboratory Information Management Systems (LIMS)</w:t>
      </w:r>
    </w:p>
    <w:p>
      <w:pPr>
        <w:numPr>
          <w:ilvl w:val="0"/>
          <w:numId w:val="1001"/>
        </w:numPr>
        <w:pStyle w:val="Compact"/>
      </w:pPr>
      <w:r>
        <w:t xml:space="preserve">Digital microscopy platforms with image analysis software</w:t>
      </w:r>
    </w:p>
    <w:p>
      <w:pPr>
        <w:pStyle w:val="FirstParagraph"/>
      </w:pPr>
      <w:r>
        <w:t xml:space="preserve">Furthermore, I have undergone specialized training in Kuwait’s national biosafety regulations (Kuwait National Biosafety Guidelines 2021) through a workshop hosted by the Ministry of Health. This knowledge ensures immediate compliance with the stringent safety protocols required for handling clinical specimens in</w:t>
      </w:r>
      <w:r>
        <w:t xml:space="preserve"> </w:t>
      </w:r>
      <w:r>
        <w:rPr>
          <w:bCs/>
          <w:b/>
        </w:rPr>
        <w:t xml:space="preserve">Kuwait Kuwait City</w:t>
      </w:r>
      <w:r>
        <w:t xml:space="preserve">'s healthcare infrastructure. My familiarity with CLIA (Clinical Laboratory Improvement Amendments) standards and ISO 15189 accreditation processes positions me to support your team’s commitment to international quality benchmarks.</w:t>
      </w:r>
    </w:p>
    <w:bookmarkEnd w:id="22"/>
    <w:bookmarkStart w:id="23" w:name="X536fd817fb74d6d1560608e147da1e454477153"/>
    <w:p>
      <w:pPr>
        <w:pStyle w:val="Heading2"/>
      </w:pPr>
      <w:r>
        <w:t xml:space="preserve">Alignment with Kuwait's Scientific Development Vision</w:t>
      </w:r>
    </w:p>
    <w:p>
      <w:pPr>
        <w:pStyle w:val="FirstParagraph"/>
      </w:pPr>
      <w:r>
        <w:t xml:space="preserve">The Kingdom of Kuwait’s strategic investments in healthcare innovation through initiatives like Vision 2035 and the National Health Strategy have deeply motivated my application. I am particularly inspired by your institution’s recent work in infectious disease diagnostics and personalized medicine research – areas critical to addressing public health challenges specific to our region. As a native Kuwaiti citizen who has witnessed the nation’s transformation from traditional healthcare models to cutting-edge diagnostic centers, I recognize that laboratories in</w:t>
      </w:r>
      <w:r>
        <w:t xml:space="preserve"> </w:t>
      </w:r>
      <w:r>
        <w:rPr>
          <w:bCs/>
          <w:b/>
        </w:rPr>
        <w:t xml:space="preserve">Kuwait Kuwait City</w:t>
      </w:r>
      <w:r>
        <w:t xml:space="preserve"> </w:t>
      </w:r>
      <w:r>
        <w:t xml:space="preserve">are pivotal in advancing medical excellence. This internship represents not just professional development, but an opportunity to contribute directly to my country’s scientific progress.</w:t>
      </w:r>
    </w:p>
    <w:bookmarkEnd w:id="23"/>
    <w:bookmarkStart w:id="24" w:name="soft-skills-and-cultural-integration"/>
    <w:p>
      <w:pPr>
        <w:pStyle w:val="Heading2"/>
      </w:pPr>
      <w:r>
        <w:t xml:space="preserve">Soft Skills and Cultural Integration</w:t>
      </w:r>
    </w:p>
    <w:p>
      <w:pPr>
        <w:pStyle w:val="FirstParagraph"/>
      </w:pPr>
      <w:r>
        <w:t xml:space="preserve">Beyond technical abilities, I possess the communication and teamwork skills essential for collaborative laboratory environments. During my volunteer work at Al-Amal Hospital’s outpatient lab (Kuwait City), I supported a team of 10 technicians in processing 300+ daily specimens while maintaining clear documentation under tight deadlines. My ability to communicate findings concisely in both Arabic and English has been instrumental in reducing specimen mislabeling by 22% during my rotations. I understand that cultural fluency is equally important – having grown up in Kuwait City, I navigate the local professional etiquette with confidence and respect for our communal values, ensuring seamless integration into your existing team dynamics.</w:t>
      </w:r>
    </w:p>
    <w:bookmarkEnd w:id="24"/>
    <w:bookmarkStart w:id="25" w:name="commitment-to-continuous-learning"/>
    <w:p>
      <w:pPr>
        <w:pStyle w:val="Heading2"/>
      </w:pPr>
      <w:r>
        <w:t xml:space="preserve">Commitment to Continuous Learning</w:t>
      </w:r>
    </w:p>
    <w:p>
      <w:pPr>
        <w:pStyle w:val="FirstParagraph"/>
      </w:pPr>
      <w:r>
        <w:t xml:space="preserve">I actively pursue professional development through platforms like the American Society for Clinical Pathology (ASCP) e-learning modules and monthly webinars hosted by Kuwait’s Health Information Technology Authority. Recently, I completed a certification in Quality Control Fundamentals (QC4All), which I applied during my university research on antibiotic resistance patterns. This commitment to growth aligns perfectly with your institution’s reputation for fostering emerging talent – a hallmark of the</w:t>
      </w:r>
      <w:r>
        <w:t xml:space="preserve"> </w:t>
      </w:r>
      <w:r>
        <w:rPr>
          <w:bCs/>
          <w:b/>
        </w:rPr>
        <w:t xml:space="preserve">Internship Application Letter</w:t>
      </w:r>
      <w:r>
        <w:t xml:space="preserve"> </w:t>
      </w:r>
      <w:r>
        <w:t xml:space="preserve">process that demonstrates our shared values.</w:t>
      </w:r>
    </w:p>
    <w:bookmarkEnd w:id="25"/>
    <w:bookmarkStart w:id="26" w:name="Xd84e51636304d8faf56929f68b8f64d1c30d7a8"/>
    <w:p>
      <w:pPr>
        <w:pStyle w:val="Heading2"/>
      </w:pPr>
      <w:r>
        <w:t xml:space="preserve">Why This Opportunity in Kuwait City Matters</w:t>
      </w:r>
    </w:p>
    <w:p>
      <w:pPr>
        <w:pStyle w:val="FirstParagraph"/>
      </w:pPr>
      <w:r>
        <w:t xml:space="preserve">This internship is not merely a career stepping stone; it is a meaningful contribution to the healthcare ecosystem of</w:t>
      </w:r>
      <w:r>
        <w:t xml:space="preserve"> </w:t>
      </w:r>
      <w:r>
        <w:rPr>
          <w:bCs/>
          <w:b/>
        </w:rPr>
        <w:t xml:space="preserve">Kuwait Kuwait City</w:t>
      </w:r>
      <w:r>
        <w:t xml:space="preserve">. Having observed the increasing demand for reliable diagnostic services following recent public health initiatives, I am eager to apply my skills where they will have immediate impact. The chance to work alongside pioneers in clinical diagnostics at your facility – particularly within your molecular diagnostics unit – would be the ideal environment to refine my abilities while supporting Kuwait’s journey toward becoming a regional healthcare leader.</w:t>
      </w:r>
    </w:p>
    <w:bookmarkEnd w:id="26"/>
    <w:bookmarkStart w:id="27" w:name="conclusion-and-call-to-action"/>
    <w:p>
      <w:pPr>
        <w:pStyle w:val="Heading2"/>
      </w:pPr>
      <w:r>
        <w:t xml:space="preserve">Conclusion and Call to Action</w:t>
      </w:r>
    </w:p>
    <w:p>
      <w:pPr>
        <w:pStyle w:val="FirstParagraph"/>
      </w:pPr>
      <w:r>
        <w:t xml:space="preserve">I am confident that my technical competencies, cultural alignment with Kuwaiti professional standards, and passionate dedication to advancing laboratory medicine make me an exceptional candidate for this Laboratory Technician Intern role. My resume, attached for your review, provides further detail on my academic achievements and practical experience. I am available for an interview at your earliest convenience and welcome the opportunity to discuss how I can contribute to your team’s success in</w:t>
      </w:r>
      <w:r>
        <w:t xml:space="preserve"> </w:t>
      </w:r>
      <w:r>
        <w:rPr>
          <w:bCs/>
          <w:b/>
        </w:rPr>
        <w:t xml:space="preserve">Kuwait Kuwait City</w:t>
      </w:r>
      <w:r>
        <w:t xml:space="preserve">.</w:t>
      </w:r>
    </w:p>
    <w:p>
      <w:pPr>
        <w:pStyle w:val="BodyText"/>
      </w:pPr>
      <w:r>
        <w:t xml:space="preserve">Thank you for considering my application. I look forward to the possibility of contributing to your institution’s mission and growing professionally within Kuwait’s dynamic scientific community.</w:t>
      </w:r>
    </w:p>
    <w:bookmarkEnd w:id="27"/>
    <w:p>
      <w:pPr>
        <w:pStyle w:val="BodyText"/>
      </w:pPr>
      <w:r>
        <w:t xml:space="preserve">Sincerely,</w:t>
      </w:r>
    </w:p>
    <w:p>
      <w:pPr>
        <w:pStyle w:val="BodyText"/>
      </w:pPr>
      <w:r>
        <w:t xml:space="preserve">Ahmed Hassan Al-Sayed</w:t>
      </w:r>
    </w:p>
    <w:p>
      <w:pPr>
        <w:pStyle w:val="BodyText"/>
      </w:pPr>
      <w:r>
        <w:t xml:space="preserve">Biotechnology Student | American University of Kuwait</w:t>
      </w:r>
    </w:p>
    <w:p>
      <w:pPr>
        <w:pStyle w:val="BodyText"/>
      </w:pPr>
      <w:r>
        <w:t xml:space="preserve">Phone: +965 9876 5432 | Email: a.al-sayed@auk.edu.kw</w:t>
      </w:r>
    </w:p>
    <w:p>
      <w:pPr>
        <w:pStyle w:val="BodyText"/>
      </w:pPr>
      <w:r>
        <w:t xml:space="preserve">Address: Block 10, Street 22, Al-Salmiya, Kuwait City</w:t>
      </w:r>
    </w:p>
    <w:p>
      <w:pPr>
        <w:pStyle w:val="BodyText"/>
      </w:pPr>
      <w:r>
        <w:t xml:space="preserve">This document is a formal</w:t>
      </w:r>
      <w:r>
        <w:t xml:space="preserve"> </w:t>
      </w:r>
      <w:r>
        <w:rPr>
          <w:bCs/>
          <w:b/>
        </w:rPr>
        <w:t xml:space="preserve">Internship Application Letter</w:t>
      </w:r>
      <w:r>
        <w:t xml:space="preserve"> </w:t>
      </w:r>
      <w:r>
        <w:t xml:space="preserve">specifically tailored for the role of</w:t>
      </w:r>
      <w:r>
        <w:t xml:space="preserve"> </w:t>
      </w:r>
      <w:r>
        <w:rPr>
          <w:bCs/>
          <w:b/>
        </w:rPr>
        <w:t xml:space="preserve">Laboratory Technician</w:t>
      </w:r>
      <w:r>
        <w:t xml:space="preserve"> </w:t>
      </w:r>
      <w:r>
        <w:t xml:space="preserve">within the scientific infrastructure of</w:t>
      </w:r>
      <w:r>
        <w:t xml:space="preserve"> </w:t>
      </w:r>
      <w:r>
        <w:rPr>
          <w:bCs/>
          <w:b/>
        </w:rPr>
        <w:t xml:space="preserve">Kuwait Kuwait City</w:t>
      </w:r>
      <w:r>
        <w:t xml:space="preserve">. All content reflects alignment with national healthcare development goals and institutional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2026-07-21T06:02:36Z</dcterms:created>
  <dcterms:modified xsi:type="dcterms:W3CDTF">2026-07-21T06:02:36Z</dcterms:modified>
</cp:coreProperties>
</file>

<file path=docProps/custom.xml><?xml version="1.0" encoding="utf-8"?>
<Properties xmlns="http://schemas.openxmlformats.org/officeDocument/2006/custom-properties" xmlns:vt="http://schemas.openxmlformats.org/officeDocument/2006/docPropsVTypes"/>
</file>