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Sciences</w:t>
      </w:r>
      <w:r>
        <w:br/>
      </w:r>
      <w:r>
        <w:t xml:space="preserve">King Abdulaziz Medical City (KAMC)</w:t>
      </w:r>
      <w:r>
        <w:br/>
      </w:r>
      <w:r>
        <w:t xml:space="preserve">Jeddah, Saudi Arabia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King Abdulaziz Medical City in Jeddah, Saudi Arabia, as advertised on the Ministry of Health careers portal. As a dedicated and detail-oriented student pursuing a Bachelor’s degree in Biotechnology with specialization in Clinical Laboratory Sciences at King Saud University, I am eager to contribute my academic knowledge and technical skills to your esteemed institution while gaining hands-on experience within Saudi Arabia's rapidly advancing healthcare sector. This</w:t>
      </w:r>
      <w:r>
        <w:t xml:space="preserve"> </w:t>
      </w:r>
      <w:r>
        <w:rPr>
          <w:bCs/>
          <w:b/>
        </w:rPr>
        <w:t xml:space="preserve">Internship Application Letter</w:t>
      </w:r>
      <w:r>
        <w:t xml:space="preserve"> </w:t>
      </w:r>
      <w:r>
        <w:t xml:space="preserve">represents my formal submission for the</w:t>
      </w:r>
      <w:r>
        <w:t xml:space="preserve"> </w:t>
      </w:r>
      <w:r>
        <w:rPr>
          <w:bCs/>
          <w:b/>
        </w:rPr>
        <w:t xml:space="preserve">Laboratory Technician</w:t>
      </w:r>
      <w:r>
        <w:t xml:space="preserve"> </w:t>
      </w:r>
      <w:r>
        <w:t xml:space="preserve">internship opportunity in Jeddah—a city at the forefront of Saudi Arabia’s Vision 2030 healthcare transformation.</w:t>
      </w:r>
    </w:p>
    <w:p>
      <w:pPr>
        <w:pStyle w:val="BodyText"/>
      </w:pPr>
      <w:r>
        <w:t xml:space="preserve">Saudi Arabia’s commitment to revolutionizing healthcare infrastructure through Vision 2030 has positioned Jeddah as a strategic hub for medical excellence. The Kingdom's investment in cutting-edge diagnostic facilities, including the expansion of King Abdulaziz Medical City and the development of specialized laboratories across the Western Province, creates an ideal environment for emerging professionals like myself to develop their expertise. I am deeply motivated to apply my academic training within this dynamic context, where precision in laboratory diagnostics directly impacts patient outcomes and national health goals. My academic journey has included rigorous coursework in Clinical Microbiology, Hematology, Clinical Chemistry, and Molecular Diagnostics—courses designed to align with the Saudi Ministry of Health’s competency frameworks for laboratory professionals.</w:t>
      </w:r>
    </w:p>
    <w:p>
      <w:pPr>
        <w:pStyle w:val="BodyText"/>
      </w:pPr>
      <w:r>
        <w:t xml:space="preserve">During my undergraduate program, I completed a 6-month practicum at Al-Noor Specialist Hospital in Riyadh, where I gained extensive experience in specimen processing, automated analyzers (including Mindray and Roche systems), and quality control protocols. I successfully implemented standard operating procedures for blood culture analysis that reduced turnaround time by 18%, demonstrating my ability to balance efficiency with accuracy. My proficiency extends to advanced techniques such as PCR testing, ELISA assays, HPLC chromatography, and microbiological identification using VITEK systems—skills directly applicable to the diagnostic workflows at your Jeddah facilities. I have also completed certified training in OSHA safety standards and Saudi-specific laboratory regulations (SASO 3594), ensuring my work adheres to the highest international benchmarks while respecting local compliance requirements.</w:t>
      </w:r>
    </w:p>
    <w:p>
      <w:pPr>
        <w:pStyle w:val="BodyText"/>
      </w:pPr>
      <w:r>
        <w:t xml:space="preserve">What truly sets me apart is my cultural adaptability and commitment to contributing meaningfully to Saudi Arabia’s healthcare landscape. Having grown up in Jeddah, I possess deep familiarity with the city’s unique healthcare demands—from managing infectious disease screening for international tourists at King Abdulaziz International Airport to supporting community health initiatives in our diverse neighborhoods. I actively participated in a student-led health awareness campaign at the University of Jeddah, where we conducted free glucose and cholesterol screenings for local communities, reinforcing my understanding of patient-centered lab services. My Arabic language proficiency (fluent in both written and spoken) ensures seamless communication with patients, medical staff, and supervisors—critical for effective collaboration within Saudi healthcare settings.</w:t>
      </w:r>
    </w:p>
    <w:p>
      <w:pPr>
        <w:pStyle w:val="BodyText"/>
      </w:pPr>
      <w:r>
        <w:t xml:space="preserve">I am particularly drawn to this</w:t>
      </w:r>
      <w:r>
        <w:t xml:space="preserve"> </w:t>
      </w:r>
      <w:r>
        <w:rPr>
          <w:bCs/>
          <w:b/>
        </w:rPr>
        <w:t xml:space="preserve">Laboratory Technician</w:t>
      </w:r>
      <w:r>
        <w:t xml:space="preserve"> </w:t>
      </w:r>
      <w:r>
        <w:t xml:space="preserve">internship opportunity at your Jeddah facility because of its alignment with my professional aspirations and the Kingdom’s strategic healthcare priorities. I aim to master advanced diagnostic methodologies while learning from your team’s expertise in areas such as clinical microbiology, immunohematology, and digital pathology—fields experiencing significant growth in Saudi Arabia's public health sector. Having studied Saudi regulatory frameworks like the National Health Quality Standards (NHQS), I understand how laboratory excellence supports national initiatives for early disease detection and personalized treatment protocols. I am eager to contribute to your mission of delivering world-class diagnostics that uphold the Kingdom’s reputation for medical innovation.</w:t>
      </w:r>
    </w:p>
    <w:p>
      <w:pPr>
        <w:pStyle w:val="BodyText"/>
      </w:pPr>
      <w:r>
        <w:t xml:space="preserve">My academic performance reflects my dedication to excellence: I graduated with honors (3.8/4.0 GPA) and was recognized as an Outstanding Student in Clinical Sciences by the College of Applied Medical Sciences at King Saud University. Additionally, I completed a research project on "Molecular Detection of Antimicrobial Resistance in Community-Acquired Infections" that was presented at the Saudi Society for Microbiology Annual Conference—experiences that honed my analytical rigor and scientific communication skills. I am proficient in laboratory information systems (LIS), Microsoft Excel for data analysis, and statistical tools like SPSS, enabling me to support evidence-based decision-making within your team.</w:t>
      </w:r>
    </w:p>
    <w:p>
      <w:pPr>
        <w:pStyle w:val="BodyText"/>
      </w:pPr>
      <w:r>
        <w:t xml:space="preserve">As a candidate committed to professional growth within the Saudi healthcare ecosystem, I am prepared to fully embrace the values of respect, integrity, and patient safety that define our national medical community. I understand that this</w:t>
      </w:r>
      <w:r>
        <w:t xml:space="preserve"> </w:t>
      </w:r>
      <w:r>
        <w:rPr>
          <w:bCs/>
          <w:b/>
        </w:rPr>
        <w:t xml:space="preserve">Internship Application Letter</w:t>
      </w:r>
      <w:r>
        <w:t xml:space="preserve"> </w:t>
      </w:r>
      <w:r>
        <w:t xml:space="preserve">marks the beginning of my journey toward becoming a licensed laboratory technician in Saudi Arabia, and I am eager to learn under your guidance while contributing to Jeddah’s reputation as a leader in healthcare innovation. I welcome the opportunity to discuss how my skills in laboratory operations, quality management, and cultural competence align with your team’s needs during an interview at your earliest convenience.</w:t>
      </w:r>
    </w:p>
    <w:p>
      <w:pPr>
        <w:pStyle w:val="BodyText"/>
      </w:pPr>
      <w:r>
        <w:t xml:space="preserve">Thank you for considering my application. I have attached my resume, academic transcripts, and certification documents for your review. I look forward to the possibility of contributing to the exceptional work being done at King Abdulaziz Medical City in Jeddah—a city where healthcare excellence meets cultural heritage and future-focused ambition.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2026-07-21T01:59:24Z</dcterms:created>
  <dcterms:modified xsi:type="dcterms:W3CDTF">2026-07-21T01:59:24Z</dcterms:modified>
</cp:coreProperties>
</file>

<file path=docProps/custom.xml><?xml version="1.0" encoding="utf-8"?>
<Properties xmlns="http://schemas.openxmlformats.org/officeDocument/2006/custom-properties" xmlns:vt="http://schemas.openxmlformats.org/officeDocument/2006/docPropsVTypes"/>
</file>