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Internship</w:t>
      </w:r>
      <w:r>
        <w:t xml:space="preserve"> </w:t>
      </w:r>
      <w:r>
        <w:t xml:space="preserve">in</w:t>
      </w:r>
      <w:r>
        <w:t xml:space="preserve"> </w:t>
      </w:r>
      <w:r>
        <w:t xml:space="preserve">Brasília,</w:t>
      </w:r>
      <w:r>
        <w:t xml:space="preserve"> </w:t>
      </w:r>
      <w:r>
        <w:t xml:space="preserve">Brazil</w:t>
      </w:r>
    </w:p>
    <w:bookmarkStart w:id="20" w:name="internship-application-letter"/>
    <w:p>
      <w:pPr>
        <w:pStyle w:val="Heading1"/>
      </w:pPr>
      <w:r>
        <w:t xml:space="preserve">INTERNSHIP APPLICATION LETTER</w:t>
      </w:r>
    </w:p>
    <w:p>
      <w:pPr>
        <w:pStyle w:val="FirstParagraph"/>
      </w:pPr>
      <w:r>
        <w:t xml:space="preserve">For the Position of Legal Intern at [Law Firm Name]</w:t>
      </w:r>
    </w:p>
    <w:p>
      <w:pPr>
        <w:pStyle w:val="BodyText"/>
      </w:pPr>
      <w:r>
        <w:t xml:space="preserve">Brasília, Federal District, Brazil</w:t>
      </w:r>
    </w:p>
    <w:bookmarkEnd w:id="20"/>
    <w:p>
      <w:pPr>
        <w:pStyle w:val="BodyText"/>
      </w:pPr>
      <w:r>
        <w:t xml:space="preserve">[Your Full Name]</w:t>
      </w:r>
    </w:p>
    <w:p>
      <w:pPr>
        <w:pStyle w:val="BodyText"/>
      </w:pPr>
      <w:r>
        <w:t xml:space="preserve">[Your Address]</w:t>
      </w:r>
    </w:p>
    <w:p>
      <w:pPr>
        <w:pStyle w:val="BodyText"/>
      </w:pPr>
      <w:r>
        <w:t xml:space="preserve">Brasília, DF [CEP] | Brazil</w:t>
      </w:r>
    </w:p>
    <w:p>
      <w:pPr>
        <w:pStyle w:val="BodyText"/>
      </w:pPr>
      <w:r>
        <w:t xml:space="preserve">[Your Phone Number] | [Your Email Address]</w:t>
      </w:r>
    </w:p>
    <w:p>
      <w:pPr>
        <w:pStyle w:val="BodyText"/>
      </w:pPr>
      <w:r>
        <w:t xml:space="preserve">[Date]</w:t>
      </w:r>
    </w:p>
    <w:bookmarkStart w:id="21" w:name="hiring-manager"/>
    <w:p>
      <w:pPr>
        <w:pStyle w:val="Heading2"/>
      </w:pPr>
      <w:r>
        <w:t xml:space="preserve">Hiring Manager</w:t>
      </w:r>
    </w:p>
    <w:p>
      <w:pPr>
        <w:pStyle w:val="FirstParagraph"/>
      </w:pPr>
      <w:r>
        <w:t xml:space="preserve">[Law Firm Name]</w:t>
      </w:r>
    </w:p>
    <w:p>
      <w:pPr>
        <w:pStyle w:val="BodyText"/>
      </w:pPr>
      <w:r>
        <w:t xml:space="preserve">[Firm Address]</w:t>
      </w:r>
    </w:p>
    <w:p>
      <w:pPr>
        <w:pStyle w:val="BodyText"/>
      </w:pPr>
      <w:r>
        <w:t xml:space="preserve">Brasília, DF [CEP] | Brazil</w:t>
      </w:r>
    </w:p>
    <w:bookmarkEnd w:id="21"/>
    <w:bookmarkStart w:id="22" w:name="Xd6ae0093e9c76b52d419da0ecdd753ec7a48729"/>
    <w:p>
      <w:pPr>
        <w:pStyle w:val="Heading2"/>
      </w:pPr>
      <w:r>
        <w:t xml:space="preserve">Subject: Application for Legal Internship Position</w:t>
      </w:r>
    </w:p>
    <w:bookmarkEnd w:id="22"/>
    <w:p>
      <w:pPr>
        <w:pStyle w:val="FirstParagraph"/>
      </w:pPr>
      <w:r>
        <w:t xml:space="preserve">Dear Hiring Manager,</w:t>
      </w:r>
    </w:p>
    <w:p>
      <w:pPr>
        <w:pStyle w:val="BodyText"/>
      </w:pPr>
      <w:r>
        <w:t xml:space="preserve">I am writing to express my profound enthusiasm for the Legal Intern position at [Law Firm Name] in Brasília, Brazil. As a dedicated law student at the Universidade de Brasília (UnB) with an unwavering commitment to mastering Brazilian legal practice, I am confident that this internship represents an unparalleled opportunity to contribute meaningfully while immersing myself in the heart of Brazil's judicial system. My academic rigor, cultural fluency in Brazil's legal landscape, and deep respect for Brasília's role as the nation's political and judicial epicenter align precisely with the excellence your firm embodies.</w:t>
      </w:r>
    </w:p>
    <w:p>
      <w:pPr>
        <w:pStyle w:val="BodyText"/>
      </w:pPr>
      <w:r>
        <w:t xml:space="preserve">Having dedicated four years to my Juris Doctor program at UnB’s prestigious Law School—where I consistently ranked among the top 10% of my cohort—I have cultivated a robust foundation in Brazilian constitutional law, civil procedure, and administrative litigation. My academic trajectory has been intentionally shaped by Brazil's unique legal complexities: I completed a semester-long research project on the implications of Brazil’s New Civil Procedure Code (CPC/2015) on federal court efficiency in Brasília’s Tribunal Regional Federal. This work required extensive analysis of judicial statistics from the TRF-1 and direct engagement with local attorneys, revealing how procedural reforms impact real-world justice delivery across our nation's capital. Such experiences have solidified my understanding that true legal mastery requires contextual immersion—a principle I seek to embody through this internship in Brasília.</w:t>
      </w:r>
    </w:p>
    <w:p>
      <w:pPr>
        <w:pStyle w:val="BodyText"/>
      </w:pPr>
      <w:r>
        <w:t xml:space="preserve">My professional development extends beyond the classroom. As a volunteer legal assistant at the Centro de Apoio às Mulheres em Situação de Violência (CAMSV) in Taguatinga, I supported attorneys handling domestic violence cases under Brazil’s Maria da Penha Law (Lei 11.340/2006). This role demanded cultural sensitivity to address gender-based violence within Brasília’s diverse communities while navigating the complexities of Brazil's specialized courts. I drafted preliminary affidavits for judicial proceedings, coordinated evidence collection across police stations in Federal District, and participated in community legal workshops that highlighted the critical gap between legislation and grassroots implementation—a reality only fully graspable through on-the-ground work in Brazil's capital. Witnessing how local legal structures serve vulnerable populations has profoundly shaped my aspiration to become a lawyer committed to accessible justice.</w:t>
      </w:r>
    </w:p>
    <w:p>
      <w:pPr>
        <w:pStyle w:val="BodyText"/>
      </w:pPr>
      <w:r>
        <w:t xml:space="preserve">What distinguishes my application is my intrinsic understanding of Brasília’s unique position as Brazil’s judicial nexus. As the seat of the Brazilian federal government, Brasília houses not only the Supreme Court (STF) but also all three branches’ central institutions. This concentration creates an unparalleled ecosystem where constitutional challenges, legislative drafting, and international treaty implementation converge daily. My internship at [Law Firm Name] would allow me to witness this dynamic firsthand—observing how firms navigate cases involving federal agencies like the Ministério Público Federal or intricate land rights disputes in the Cerrado region. I am particularly eager to contribute to your firm’s work on environmental litigation, a domain where Brasília’s strategic location connects legal theory with national sustainability policies under Brazil’s Constitution (Article 225).</w:t>
      </w:r>
    </w:p>
    <w:p>
      <w:pPr>
        <w:pStyle w:val="BodyText"/>
      </w:pPr>
      <w:r>
        <w:t xml:space="preserve">I am equally committed to leveraging my linguistic and cultural assets. Fluent in Portuguese (native) and English (C1 level), I have translated legal documents for international NGOs operating in the Federal District, including a recent project on Brazil’s compliance with UN Convention on the Rights of Persons with Disabilities. This experience taught me that legal precision transcends language barriers—a skill vital for any lawyer representing clients in Brasília’s increasingly globalized legal market. Moreover, my year-long residence in Brasília has ingrained in me an appreciation for the city’s civic ethos: from participating in community initiatives at Parque da Cidade to understanding how local governance affects neighborhood development across the Plano Piloto. This cultural fluency ensures I will integrate seamlessly into your firm’s environment.</w:t>
      </w:r>
    </w:p>
    <w:p>
      <w:pPr>
        <w:pStyle w:val="BodyText"/>
      </w:pPr>
      <w:r>
        <w:t xml:space="preserve">My academic excellence and hands-on experience culminated in a research paper published in UnB’s *Revista de Direito Público* examining judicial review of executive orders during Brazil’s pandemic response. This study required me to analyze decisions from Brasília-based courts, demonstrating my ability to synthesize complex legal narratives—a skill directly transferable to supporting your team on high-stakes litigation. I have also completed the Brazilian Bar Association (OAB) preparatory course, scoring in the top 5% nationally for constitutional law sections. These credentials affirm not just my knowledge of Brazil’s legal framework but my readiness to apply it with rigor.</w:t>
      </w:r>
    </w:p>
    <w:p>
      <w:pPr>
        <w:pStyle w:val="BodyText"/>
      </w:pPr>
      <w:r>
        <w:t xml:space="preserve">Why seek this internship specifically in Brasília? Because here, law is not merely practiced—it is lived. The city’s architecture of justice (from the Palácio da Justiça to the STF building) symbolizes how legislation shapes society. As a future lawyer, I cannot conceive of gaining deeper insight than by learning within Brazil’s constitutional heartbeat. [Law Firm Name]’s reputation for ethical advocacy in landmark cases—from land reform battles to human rights challenges—resonates with my professional ethos. I am eager to contribute as a diligent intern while absorbing the strategic acumen that defines your firm’s success.</w:t>
      </w:r>
    </w:p>
    <w:p>
      <w:pPr>
        <w:pStyle w:val="BodyText"/>
      </w:pPr>
      <w:r>
        <w:t xml:space="preserve">I have attached my CV, academic transcripts, and OAB preparatory course certificate for your review. I welcome the opportunity to discuss how my background in Brazilian legal practice and passion for Brasília’s judicial mission can support [Law Firm Name]’s objectives. Thank you for considering my application during this critical period of Brazil’s legal evolution.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Internship in Brasília, Brazil</dc:title>
  <dc:creator/>
  <dc:language>en</dc:language>
  <cp:keywords/>
  <dcterms:created xsi:type="dcterms:W3CDTF">2026-07-23T10:42:34Z</dcterms:created>
  <dcterms:modified xsi:type="dcterms:W3CDTF">2026-07-23T10:42:34Z</dcterms:modified>
</cp:coreProperties>
</file>

<file path=docProps/custom.xml><?xml version="1.0" encoding="utf-8"?>
<Properties xmlns="http://schemas.openxmlformats.org/officeDocument/2006/custom-properties" xmlns:vt="http://schemas.openxmlformats.org/officeDocument/2006/docPropsVTypes"/>
</file>