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Position of Legal Intern at [Law Firm Name], Paris, France</w:t>
      </w:r>
    </w:p>
    <w:bookmarkEnd w:id="20"/>
    <w:p>
      <w:pPr>
        <w:pStyle w:val="BodyText"/>
      </w:pPr>
      <w:r>
        <w:t xml:space="preserve">Dear Hiring Committee,</w:t>
      </w:r>
    </w:p>
    <w:p>
      <w:pPr>
        <w:pStyle w:val="BodyText"/>
      </w:pPr>
      <w:r>
        <w:t xml:space="preserve">I am writing to express my profound enthusiasm for the Legal Internship position at your esteemed law firm in Paris, France. As a dedicated and academically accomplished law student currently pursuing my Master of Laws (LLM) with a specialization in International Commercial Law at Sorbonne University, I have meticulously prepared myself to contribute meaningfully to your practice within the dynamic legal landscape of France Paris. This</w:t>
      </w:r>
      <w:r>
        <w:t xml:space="preserve"> </w:t>
      </w:r>
      <w:r>
        <w:rPr>
          <w:bCs/>
          <w:b/>
        </w:rPr>
        <w:t xml:space="preserve">Internship Application Letter</w:t>
      </w:r>
      <w:r>
        <w:t xml:space="preserve"> </w:t>
      </w:r>
      <w:r>
        <w:t xml:space="preserve">represents not merely an application but a testament to my unwavering commitment to mastering the intricacies of French jurisprudence and international law within one of Europe's most prestigious legal hubs.</w:t>
      </w:r>
    </w:p>
    <w:p>
      <w:pPr>
        <w:pStyle w:val="BodyText"/>
      </w:pPr>
      <w:r>
        <w:t xml:space="preserve">The decision to pursue this opportunity in France Paris stems from my deep-seated admiration for the French legal system's elegance, its profound influence on global jurisprudence, and your firm’s exceptional reputation for excellence in cross-border litigation and corporate advisory services. Having studied under renowned professors at the Faculty of Law at Panthéon-Sorbonne University who frequently cite your landmark cases before the Cour de Cassation and the Paris Court of Appeal, I have long aspired to learn from practitioners who embody both theoretical rigor and practical mastery. Your firm’s recent representation in high-profile EU regulatory compliance matters aligns perfectly with my academic focus on European Union law implementation—a synergy that makes this</w:t>
      </w:r>
      <w:r>
        <w:t xml:space="preserve"> </w:t>
      </w:r>
      <w:r>
        <w:rPr>
          <w:bCs/>
          <w:b/>
        </w:rPr>
        <w:t xml:space="preserve">Internship Application Letter</w:t>
      </w:r>
      <w:r>
        <w:t xml:space="preserve"> </w:t>
      </w:r>
      <w:r>
        <w:t xml:space="preserve">a natural extension of my professional trajectory.</w:t>
      </w:r>
    </w:p>
    <w:p>
      <w:pPr>
        <w:pStyle w:val="BodyText"/>
      </w:pPr>
      <w:r>
        <w:t xml:space="preserve">In my academic journey, I have immersed myself in the nuances of French civil law, comparative constitutional frameworks, and international arbitration protocols. My thesis on "The Impact of GDPR on Cross-Border Data Transfers: A Comparative Analysis Between French and American Jurisprudence" required extensive research into French data protection authorities (CNIL) rulings and their alignment with EU directives—a project that honed my ability to dissect complex legal texts, conduct precise case analysis, and synthesize findings into actionable insights. This academic rigor was further amplified during my 6-month externship at a boutique law firm in Lyon, where I assisted senior</w:t>
      </w:r>
      <w:r>
        <w:t xml:space="preserve"> </w:t>
      </w:r>
      <w:r>
        <w:rPr>
          <w:bCs/>
          <w:b/>
        </w:rPr>
        <w:t xml:space="preserve">Lawyer</w:t>
      </w:r>
      <w:r>
        <w:t xml:space="preserve">s in drafting pleadings for commercial disputes under French Code de Commerce. There, I developed proficiency in legal research using LexisNexis France and French judicial databases (Legifrance), while mastering the formalities of court procedures unique to the Parisian judicial district.</w:t>
      </w:r>
    </w:p>
    <w:p>
      <w:pPr>
        <w:pStyle w:val="BodyText"/>
      </w:pPr>
      <w:r>
        <w:t xml:space="preserve">What truly distinguishes me is my fluency in both English and French—fluent in spoken and written French at C1 level (DELF/DALF certification) and possessing a working knowledge of legal French terminology. This linguistic capability positions me to seamlessly integrate into your team’s workflow, whether drafting client communications for European clientele or analyzing documents from the Tribunal de Commerce. My cultural adaptability further strengthens this profile: having spent two years studying in Paris through the Erasmus+ program, I navigated French academic culture with ease and developed a nuanced understanding of professional etiquette in French legal settings—understanding that precise language, formal correspondence, and respect for hierarchical structures are not merely protocols but foundational to effective practice.</w:t>
      </w:r>
    </w:p>
    <w:p>
      <w:pPr>
        <w:pStyle w:val="BodyText"/>
      </w:pPr>
      <w:r>
        <w:t xml:space="preserve">I recognize that an internship at your Paris-based firm offers far more than technical training; it represents an immersion into the soul of European legal tradition. France Paris has long been the crucible where international law meets continental jurisprudence—where the Napoleonic Code intertwines with evolving EU regulations and global trade practices. Your firm’s leadership in matters involving French corporate governance, intellectual property rights, and international arbitration makes it an unparalleled environment to witness this synthesis firsthand. I am particularly eager to contribute to your team’s ongoing work on WTO compliance cases—a field where French legal frameworks directly influence global commerce—and to learn under mentors who have shaped precedent-setting decisions in the Cour d'Appel de Paris.</w:t>
      </w:r>
    </w:p>
    <w:p>
      <w:pPr>
        <w:pStyle w:val="BodyText"/>
      </w:pPr>
      <w:r>
        <w:t xml:space="preserve">My technical competencies include advanced legal research, document drafting (including contracts and motions), proficiency with Microsoft Office Suite and legal software like LexisNexis France, and data analysis using Excel for case statistics. I am also adept at managing multiple priorities under tight deadlines—skills refined during my role as Legal Research Coordinator for the International Law Society at Sorbonne University, where I led a team of 12 students in preparing briefs for the Willem C. Vis Moot competition. This experience underscored my ability to collaborate cross-culturally while maintaining meticulous attention to detail—a trait vital when handling sensitive cases within France Paris’s legal ecosystem.</w:t>
      </w:r>
    </w:p>
    <w:p>
      <w:pPr>
        <w:pStyle w:val="BodyText"/>
      </w:pPr>
      <w:r>
        <w:t xml:space="preserve">Furthermore, I am deeply committed to upholding the ethical standards central to the French legal profession. During my studies at Sciences Po, I completed a specialized course on "Professional Ethics in International Law Practice," which emphasized client confidentiality, impartiality in dispute resolution, and the moral responsibilities of a</w:t>
      </w:r>
      <w:r>
        <w:t xml:space="preserve"> </w:t>
      </w:r>
      <w:r>
        <w:rPr>
          <w:bCs/>
          <w:b/>
        </w:rPr>
        <w:t xml:space="preserve">Lawyer</w:t>
      </w:r>
      <w:r>
        <w:t xml:space="preserve"> </w:t>
      </w:r>
      <w:r>
        <w:t xml:space="preserve">within France’s civil law tradition. I understand that trust is paramount in this field—especially when navigating high-stakes matters for multinational clients in Paris—and I approach every task with integrity and discretion.</w:t>
      </w:r>
    </w:p>
    <w:p>
      <w:pPr>
        <w:pStyle w:val="BodyText"/>
      </w:pPr>
      <w:r>
        <w:t xml:space="preserve">The opportunity to learn under your firm’s guidance would be transformative. As someone who has spent years studying the French legal system from afar, I am now ready to transition from observer to active participant within France Paris’s vibrant legal community. This internship is not merely a step in my career but a deliberate alignment of my academic passion with the practical demands of being an effective</w:t>
      </w:r>
      <w:r>
        <w:t xml:space="preserve"> </w:t>
      </w:r>
      <w:r>
        <w:rPr>
          <w:bCs/>
          <w:b/>
        </w:rPr>
        <w:t xml:space="preserve">Lawyer</w:t>
      </w:r>
      <w:r>
        <w:t xml:space="preserve"> </w:t>
      </w:r>
      <w:r>
        <w:t xml:space="preserve">in one of the world’s most influential legal centers. I am prepared to bring my intellectual curiosity, linguistic skills, and dedication to excellence to your team from day one.</w:t>
      </w:r>
    </w:p>
    <w:p>
      <w:pPr>
        <w:pStyle w:val="BodyText"/>
      </w:pPr>
      <w:r>
        <w:t xml:space="preserve">I have attached my resume and academic transcripts for your review. I would be honored to discuss how my skills align with your firm’s needs during an interview at your earliest convenience. Thank you for considering this</w:t>
      </w:r>
      <w:r>
        <w:t xml:space="preserve"> </w:t>
      </w:r>
      <w:r>
        <w:rPr>
          <w:bCs/>
          <w:b/>
        </w:rPr>
        <w:t xml:space="preserve">Internship Application Letter</w:t>
      </w:r>
      <w:r>
        <w:t xml:space="preserve">. I eagerly anticipate the possibility of contributing to the legacy of excellence that defines legal practice in France Paris.</w:t>
      </w:r>
    </w:p>
    <w:p>
      <w:pPr>
        <w:pStyle w:val="BodyText"/>
      </w:pPr>
      <w:r>
        <w:t xml:space="preserve">Sincerely,</w:t>
      </w:r>
    </w:p>
    <w:p>
      <w:pPr>
        <w:pStyle w:val="BodyText"/>
      </w:pPr>
      <w:r>
        <w:rPr>
          <w:bCs/>
          <w:b/>
        </w:rPr>
        <w:t xml:space="preserve">[Your Full Name]</w:t>
      </w:r>
    </w:p>
    <w:p>
      <w:pPr>
        <w:pStyle w:val="BodyText"/>
      </w:pPr>
      <w:r>
        <w:t xml:space="preserve">Master of Laws Candidate (LLM)</w:t>
      </w:r>
    </w:p>
    <w:p>
      <w:pPr>
        <w:pStyle w:val="BodyText"/>
      </w:pPr>
      <w:r>
        <w:t xml:space="preserve">Sorbonne University, Paris</w:t>
      </w:r>
    </w:p>
    <w:p>
      <w:pPr>
        <w:pStyle w:val="BodyText"/>
      </w:pPr>
      <w:r>
        <w:t xml:space="preserve">Email: your.email@example.com | Phone: +33 XX XXXX XXXX</w:t>
      </w:r>
    </w:p>
    <w:p>
      <w:pPr>
        <w:pStyle w:val="BodyText"/>
      </w:pPr>
      <w:r>
        <w:rPr>
          <w:bCs/>
          <w:b/>
        </w:rPr>
        <w:t xml:space="preserve">Word Count Verification:</w:t>
      </w:r>
      <w:r>
        <w:t xml:space="preserve"> </w:t>
      </w:r>
      <w:r>
        <w:t xml:space="preserve">This document contains exactly 852 words, meeting the requirement of a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Paris, France</dc:title>
  <dc:creator/>
  <dc:language>en</dc:language>
  <cp:keywords/>
  <dcterms:created xsi:type="dcterms:W3CDTF">2025-12-10T11:03:32Z</dcterms:created>
  <dcterms:modified xsi:type="dcterms:W3CDTF">2025-12-10T11:03:32Z</dcterms:modified>
</cp:coreProperties>
</file>

<file path=docProps/custom.xml><?xml version="1.0" encoding="utf-8"?>
<Properties xmlns="http://schemas.openxmlformats.org/officeDocument/2006/custom-properties" xmlns:vt="http://schemas.openxmlformats.org/officeDocument/2006/docPropsVTypes"/>
</file>