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Position of Legal Intern at Kyoto-Based Law Firm</w:t>
      </w:r>
    </w:p>
    <w:bookmarkEnd w:id="20"/>
    <w:p>
      <w:pPr>
        <w:pStyle w:val="BodyText"/>
      </w:pPr>
      <w:r>
        <w:t xml:space="preserve">Alex Morgan</w:t>
      </w:r>
    </w:p>
    <w:p>
      <w:pPr>
        <w:pStyle w:val="BodyText"/>
      </w:pPr>
      <w:r>
        <w:t xml:space="preserve">3-10 Shijō Kawaramachi, Nakagyo-ku</w:t>
      </w:r>
    </w:p>
    <w:p>
      <w:pPr>
        <w:pStyle w:val="BodyText"/>
      </w:pPr>
      <w:r>
        <w:t xml:space="preserve">Kyoto 604-8173, Japan</w:t>
      </w:r>
    </w:p>
    <w:p>
      <w:pPr>
        <w:pStyle w:val="BodyText"/>
      </w:pPr>
      <w:r>
        <w:t xml:space="preserve">Email: alex.morgan.legal@kyoto.edu</w:t>
      </w:r>
    </w:p>
    <w:p>
      <w:pPr>
        <w:pStyle w:val="BodyText"/>
      </w:pPr>
      <w:r>
        <w:t xml:space="preserve">Phone: +81-75-123-4567</w:t>
      </w:r>
    </w:p>
    <w:p>
      <w:pPr>
        <w:pStyle w:val="BodyText"/>
      </w:pPr>
      <w:r>
        <w:t xml:space="preserve">Sato &amp; Associates Law Firm</w:t>
      </w:r>
    </w:p>
    <w:p>
      <w:pPr>
        <w:pStyle w:val="BodyText"/>
      </w:pPr>
      <w:r>
        <w:t xml:space="preserve">1-4-10 Kawaramachi Nishinotoin</w:t>
      </w:r>
    </w:p>
    <w:p>
      <w:pPr>
        <w:pStyle w:val="BodyText"/>
      </w:pPr>
      <w:r>
        <w:t xml:space="preserve">Kyoto City, Kyoto Prefecture 604-8137</w:t>
      </w:r>
    </w:p>
    <w:p>
      <w:pPr>
        <w:pStyle w:val="BodyText"/>
      </w:pPr>
      <w:r>
        <w:t xml:space="preserve">Japan</w:t>
      </w:r>
    </w:p>
    <w:p>
      <w:pPr>
        <w:pStyle w:val="BodyText"/>
      </w:pPr>
      <w:r>
        <w:t xml:space="preserve">Date: October 26, 2023</w:t>
      </w:r>
    </w:p>
    <w:bookmarkStart w:id="21" w:name="Xd6ae0093e9c76b52d419da0ecdd753ec7a48729"/>
    <w:p>
      <w:pPr>
        <w:pStyle w:val="Heading2"/>
      </w:pPr>
      <w:r>
        <w:t xml:space="preserve">Subject: Application for Legal Internship Position</w:t>
      </w:r>
    </w:p>
    <w:p>
      <w:pPr>
        <w:pStyle w:val="FirstParagraph"/>
      </w:pPr>
      <w:r>
        <w:t xml:space="preserve">Dear Hiring Committee of Sato &amp; Associates,</w:t>
      </w:r>
    </w:p>
    <w:p>
      <w:pPr>
        <w:pStyle w:val="BodyText"/>
      </w:pPr>
      <w:r>
        <w:t xml:space="preserve">It is with profound enthusiasm and deep respect for the legal traditions of Japan Kyoto that I submit this Internship Application Letter in response to your open position for a Legal Intern at your esteemed law firm. As a dedicated law student currently completing my Master of Laws (LL.M.) program at Kyoto University, I have meticulously prepared this application to express my fervent desire to contribute to and learn from one of Kyoto's most respected legal institutions. My academic journey, cultural immersion in Japan, and unwavering commitment to the principles of justice have culminated in a singular aspiration: to grow under the mentorship of experienced Japanese Lawyer professionals within Kyoto’s unique legal landscape.</w:t>
      </w:r>
    </w:p>
    <w:p>
      <w:pPr>
        <w:pStyle w:val="BodyText"/>
      </w:pPr>
      <w:r>
        <w:t xml:space="preserve">My academic foundation has been rigorously built upon Japan's complex legal framework. During my undergraduate studies at Nagoya University, I specialized in Comparative Law with a focus on East Asian legal systems, culminating in a thesis examining the evolution of civil procedure codes since the Meiji Restoration. This research required extensive analysis of primary sources in Japanese legal archives and consultation with Kyoto-based scholars. My current LL.M. program at Kyoto University has deepened this expertise through specialized coursework including Japanese Civil Law (2023), International Business Law (with focus on ASEAN-Japan trade agreements), and Advanced Legal Research Methods—each course demanding meticulous attention to Japan’s distinct legal philosophy that harmonizes ancient traditions with modern governance. I have consistently maintained a 3.9/4.0 GPA, reflecting my commitment to excellence in legal scholarship essential for any aspiring Lawyer in Kyoto.</w:t>
      </w:r>
    </w:p>
    <w:p>
      <w:pPr>
        <w:pStyle w:val="BodyText"/>
      </w:pPr>
      <w:r>
        <w:t xml:space="preserve">What distinguishes this opportunity is Kyoto's unparalleled position as the cultural and historical heart of Japan where legal practice intertwines seamlessly with tradition and innovation. Unlike Tokyo’s fast-paced corporate law environment, Kyoto offers a distinctive perspective where centuries-old precedents inform contemporary legal interpretations. I have spent three years living in Kyoto—learning Japanese language proficiency (JLPT N2 certified), participating in neighborhood *chōnaikai* community meetings, and studying at the Kyoto City Archives. This immersion revealed how local laws govern the preservation of historic districts like Gion and Arashiyama, where zoning regulations balance tourism with cultural conservation. My research on</w:t>
      </w:r>
      <w:r>
        <w:t xml:space="preserve"> </w:t>
      </w:r>
      <w:r>
        <w:rPr>
          <w:iCs/>
          <w:i/>
        </w:rPr>
        <w:t xml:space="preserve">ryōtō</w:t>
      </w:r>
      <w:r>
        <w:t xml:space="preserve"> </w:t>
      </w:r>
      <w:r>
        <w:t xml:space="preserve">(traditional land tenure systems) demonstrated how modern Lawyer practitioners in Kyoto navigate these nuanced legal frameworks while respecting community customs. This intimate understanding of Kyoto’s legal ecosystem is precisely why I believe my candidacy aligns with your firm’s reputation for culturally attuned practice.</w:t>
      </w:r>
    </w:p>
    <w:p>
      <w:pPr>
        <w:pStyle w:val="BodyText"/>
      </w:pPr>
      <w:r>
        <w:t xml:space="preserve">I am particularly drawn to Sato &amp; Associates’ pioneering work in cross-border disputes involving Japanese heritage assets—a field where Kyoto’s historical context creates unique challenges. When I visited your office last month during the annual *Gion Matsuri* festival, I was struck by how your team seamlessly integrated traditional *wabi-sabi* principles into client consultations, emphasizing harmony over adversarial tactics. This approach resonates deeply with my own philosophy: that effective legal advocacy in Japan Kyoto requires not just technical skill but profound cultural empathy. In my previous internship at Osaka’s Nishinomiya Legal Clinic, I assisted foreign investors navigating</w:t>
      </w:r>
      <w:r>
        <w:t xml:space="preserve"> </w:t>
      </w:r>
      <w:r>
        <w:rPr>
          <w:iCs/>
          <w:i/>
        </w:rPr>
        <w:t xml:space="preserve">kanji</w:t>
      </w:r>
      <w:r>
        <w:t xml:space="preserve"> </w:t>
      </w:r>
      <w:r>
        <w:t xml:space="preserve">property disputes by translating not only documents but contextual norms—such as the importance of *omotenashi* (hospitality) in mediation sessions. I am eager to refine this skillset under your firm’s guidance.</w:t>
      </w:r>
    </w:p>
    <w:p>
      <w:pPr>
        <w:pStyle w:val="BodyText"/>
      </w:pPr>
      <w:r>
        <w:t xml:space="preserve">My technical abilities complement my cultural understanding. I possess advanced proficiency in legal research databases including</w:t>
      </w:r>
      <w:r>
        <w:t xml:space="preserve"> </w:t>
      </w:r>
      <w:r>
        <w:rPr>
          <w:iCs/>
          <w:i/>
        </w:rPr>
        <w:t xml:space="preserve">Japan Legal Information Institute</w:t>
      </w:r>
      <w:r>
        <w:t xml:space="preserve"> </w:t>
      </w:r>
      <w:r>
        <w:t xml:space="preserve">and</w:t>
      </w:r>
      <w:r>
        <w:t xml:space="preserve"> </w:t>
      </w:r>
      <w:r>
        <w:rPr>
          <w:iCs/>
          <w:i/>
        </w:rPr>
        <w:t xml:space="preserve">J-PlatPat</w:t>
      </w:r>
      <w:r>
        <w:t xml:space="preserve">, with demonstrated ability to analyze complex case law. During a semester abroad at Kyoto University, I co-authored an article on *digital inheritance laws* published in the *Nishinomiya Law Review*, requiring simultaneous analysis of Japanese Civil Code articles 907–913 and precedent cases from Kyoto District Court. Additionally, my fluency in English (IELTS 8.0) enables effective collaboration with international clients—a vital asset for Sato &amp; Associates’ expanding global practice. I am proficient in legal drafting software including Adobe Acrobat for document review and Microsoft Excel for case management data analysis.</w:t>
      </w:r>
    </w:p>
    <w:p>
      <w:pPr>
        <w:pStyle w:val="BodyText"/>
      </w:pPr>
      <w:r>
        <w:t xml:space="preserve">What truly distinguishes me as a candidate is my unwavering commitment to Kyoto’s community-first ethos. Having volunteered with the Kyoto City Legal Aid Center since 2021, I’ve assisted elderly residents in navigating *kōsei* (social security) applications and supported small business owners in resolving disputes under Kyoto’s local commerce ordinances. This experience taught me that a Lawyer’s role extends beyond courtroom advocacy to fostering community trust—a principle embodied by Sato &amp; Associates’ partnership with the Kyoto Bar Association on legal literacy workshops. I have also participated in *shūkyō* (religious) mediation training at Kiyomizu-dera Temple, understanding how spiritual values shape conflict resolution in Kyoto society.</w:t>
      </w:r>
    </w:p>
    <w:p>
      <w:pPr>
        <w:pStyle w:val="BodyText"/>
      </w:pPr>
      <w:r>
        <w:t xml:space="preserve">I am acutely aware that an internship at Sato &amp; Associates represents more than professional development—it signifies entry into Kyoto’s legal community where knowledge is shared through *kōdō* (mutual respect) and lifelong learning. My academic rigor, cultural fluency, and commitment to ethical practice position me to immediately contribute while absorbing the wisdom of your senior Lawyer practitioners. I am prepared to dedicate myself fully to supporting your cases involving traditional arts preservation, international commercial agreements with ASEAN partners, or complex estate matters requiring nuanced understanding of Kyoto’s unique social fabric.</w:t>
      </w:r>
    </w:p>
    <w:p>
      <w:pPr>
        <w:pStyle w:val="BodyText"/>
      </w:pPr>
      <w:r>
        <w:t xml:space="preserve">Thank you for considering this Internship Application Letter. I have attached my CV, academic transcripts, and a letter of recommendation from Professor Tanaka (Kyoto University Law School) that further details my qualifications. I welcome the opportunity to discuss how my background in Japanese legal culture and dedication to principled practice align with Sato &amp; Associates’ mission during an interview at your convenience. The prospect of contributing to Kyoto’s legal heritage under your mentorship represents the ideal next step in my journey toward becoming a Lawyer who serves both global standards and local tradition.</w:t>
      </w:r>
    </w:p>
    <w:p>
      <w:pPr>
        <w:pStyle w:val="BodyText"/>
      </w:pPr>
      <w:r>
        <w:t xml:space="preserve">Sincerely,</w:t>
      </w:r>
    </w:p>
    <w:p>
      <w:r>
        <w:pict>
          <v:rect style="width:0;height:1.5pt" o:hralign="center" o:hrstd="t" o:hr="t"/>
        </w:pict>
      </w:r>
    </w:p>
    <w:p>
      <w:pPr>
        <w:pStyle w:val="FirstParagraph"/>
      </w:pPr>
      <w:r>
        <w:t xml:space="preserve">Alex Morgan</w:t>
      </w:r>
    </w:p>
    <w:p>
      <w:pPr>
        <w:pStyle w:val="BodyText"/>
      </w:pPr>
      <w:r>
        <w:t xml:space="preserve">LL.M. Candidate, Kyoto University</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Kyoto</dc:title>
  <dc:creator/>
  <dc:language>en</dc:language>
  <cp:keywords/>
  <dcterms:created xsi:type="dcterms:W3CDTF">2026-07-23T08:34:36Z</dcterms:created>
  <dcterms:modified xsi:type="dcterms:W3CDTF">2026-07-23T08:34:36Z</dcterms:modified>
</cp:coreProperties>
</file>

<file path=docProps/custom.xml><?xml version="1.0" encoding="utf-8"?>
<Properties xmlns="http://schemas.openxmlformats.org/officeDocument/2006/custom-properties" xmlns:vt="http://schemas.openxmlformats.org/officeDocument/2006/docPropsVTypes"/>
</file>