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Sydney Public Library Network</w:t>
      </w:r>
      <w:r>
        <w:br/>
      </w:r>
      <w:r>
        <w:t xml:space="preserve">123 City Library Way</w:t>
      </w:r>
      <w:r>
        <w:br/>
      </w:r>
      <w:r>
        <w:t xml:space="preserve">Sydney, NSW 2000</w:t>
      </w:r>
      <w:r>
        <w:br/>
      </w:r>
      <w:r>
        <w:t xml:space="preserve">Australia</w:t>
      </w:r>
    </w:p>
    <w:bookmarkStart w:id="20" w:name="X5a93f7cd36dd27b43c9d7af878257e56f0d29c9"/>
    <w:p>
      <w:pPr>
        <w:pStyle w:val="Heading2"/>
      </w:pPr>
      <w:r>
        <w:t xml:space="preserve">Subject: Application for Librarian Internship Position</w:t>
      </w:r>
    </w:p>
    <w:p>
      <w:pPr>
        <w:pStyle w:val="FirstParagraph"/>
      </w:pPr>
      <w:r>
        <w:t xml:space="preserve">Dear Hiring Manager,</w:t>
      </w:r>
    </w:p>
    <w:p>
      <w:pPr>
        <w:pStyle w:val="BodyText"/>
      </w:pPr>
      <w:r>
        <w:t xml:space="preserve">I am writing with profound enthusiasm to submit my application for the Librarian Internship position at the Sydney Public Library Network, as advertised on the Australian Library and Information Association (ALIA) career portal. As a dedicated student completing my Master of Information Management at the University of Technology Sydney, I have meticulously crafted this</w:t>
      </w:r>
      <w:r>
        <w:t xml:space="preserve"> </w:t>
      </w:r>
      <w:r>
        <w:rPr>
          <w:iCs/>
          <w:i/>
        </w:rPr>
        <w:t xml:space="preserve">Internship Application Letter</w:t>
      </w:r>
      <w:r>
        <w:t xml:space="preserve"> </w:t>
      </w:r>
      <w:r>
        <w:t xml:space="preserve">to express how my academic foundation, practical experience, and deep commitment to community-centered information services align precisely with your institution's mission in</w:t>
      </w:r>
      <w:r>
        <w:t xml:space="preserve"> </w:t>
      </w:r>
      <w:r>
        <w:rPr>
          <w:bCs/>
          <w:b/>
        </w:rPr>
        <w:t xml:space="preserve">Australia Sydney</w:t>
      </w:r>
      <w:r>
        <w:t xml:space="preserve">.</w:t>
      </w:r>
    </w:p>
    <w:p>
      <w:pPr>
        <w:pStyle w:val="BodyText"/>
      </w:pPr>
      <w:r>
        <w:t xml:space="preserve">My academic journey has been a deliberate preparation for a career as a modern Librarian in Australia's dynamic cultural landscape. I recently completed advanced coursework including Digital Preservation Strategies, Indigenous Knowledge Systems, and Community Engagement in Library Services, all with distinction. In my final year capstone project titled "Bridging Cultural Divides Through Digital Storytelling," I collaborated with the Powerhouse Museum to develop a multilingual digital archive for Sydney's migrant communities – a project that directly reflected Australia's multicultural ethos. This experience taught me how libraries function as vital social infrastructure in</w:t>
      </w:r>
      <w:r>
        <w:t xml:space="preserve"> </w:t>
      </w:r>
      <w:r>
        <w:rPr>
          <w:bCs/>
          <w:b/>
        </w:rPr>
        <w:t xml:space="preserve">Australia Sydney</w:t>
      </w:r>
      <w:r>
        <w:t xml:space="preserve">, where 40% of residents were born overseas, creating unique opportunities for inclusive information access.</w:t>
      </w:r>
    </w:p>
    <w:p>
      <w:pPr>
        <w:pStyle w:val="BodyText"/>
      </w:pPr>
      <w:r>
        <w:t xml:space="preserve">What distinguishes my application is my hands-on understanding of Australian library ecosystems. During a 6-month practicum at the State Library of New South Wales, I assisted in cataloging rare colonial manuscripts while implementing ALIA's new metadata standards for digital collections. I also supported their "Library on Wheels" initiative serving remote communities – an experience that underscored how</w:t>
      </w:r>
      <w:r>
        <w:t xml:space="preserve"> </w:t>
      </w:r>
      <w:r>
        <w:rPr>
          <w:bCs/>
          <w:b/>
        </w:rPr>
        <w:t xml:space="preserve">Librarian</w:t>
      </w:r>
      <w:r>
        <w:t xml:space="preserve"> </w:t>
      </w:r>
      <w:r>
        <w:t xml:space="preserve">roles extend far beyond bookshelves to become community lifelines. Witnessing firsthand how Sydney libraries serve as safe havens for refugees, Indigenous elders, and young students during crises reinforced my conviction that this profession is fundamentally about empowering diverse communities through information equity.</w:t>
      </w:r>
    </w:p>
    <w:p>
      <w:pPr>
        <w:pStyle w:val="BodyText"/>
      </w:pPr>
      <w:r>
        <w:t xml:space="preserve">I am particularly drawn to your network's innovative "Digital Literacy Hubs" program, which addresses the digital divide facing 25% of Sydney's elderly population. My technical skills align precisely with your needs: I'm proficient in Koha Integrated Library Systems (ILS), Excel for data analysis, and Canva for creating accessible resource guides. More importantly, I've developed culturally responsive communication strategies through my volunteer work with Refugee Support Network Sydney, where I conducted literacy workshops for 150+ non-English speakers. These experiences taught me that effective</w:t>
      </w:r>
      <w:r>
        <w:t xml:space="preserve"> </w:t>
      </w:r>
      <w:r>
        <w:rPr>
          <w:bCs/>
          <w:b/>
        </w:rPr>
        <w:t xml:space="preserve">Librarian</w:t>
      </w:r>
      <w:r>
        <w:t xml:space="preserve"> </w:t>
      </w:r>
      <w:r>
        <w:t xml:space="preserve">practice in Australia requires navigating both technological landscapes and nuanced cultural contexts – a duality your institution champions.</w:t>
      </w:r>
    </w:p>
    <w:p>
      <w:pPr>
        <w:pStyle w:val="BodyText"/>
      </w:pPr>
      <w:r>
        <w:t xml:space="preserve">The significance of this internship within the Australian context cannot be overstated. As a nation where libraries receive 45% more usage than national averages (ALIA, 2023), Sydney's institutions are at the forefront of redefining library services. I've closely followed your network's partnership with Western Sydney University to launch "Tech Tutors" – an initiative that provided digital devices and training to disadvantaged youth. This exemplifies how Australian libraries operate as catalysts for social mobility, a mission I am eager to contribute to during my internship. In</w:t>
      </w:r>
      <w:r>
        <w:t xml:space="preserve"> </w:t>
      </w:r>
      <w:r>
        <w:rPr>
          <w:bCs/>
          <w:b/>
        </w:rPr>
        <w:t xml:space="preserve">Australia Sydney</w:t>
      </w:r>
      <w:r>
        <w:t xml:space="preserve">, libraries aren't just repositories; they're community innovation centers where a single librarian's intervention can change life trajectories – from helping an asylum seeker access educational resources to supporting local entrepreneurs through business databases.</w:t>
      </w:r>
    </w:p>
    <w:p>
      <w:pPr>
        <w:pStyle w:val="BodyText"/>
      </w:pPr>
      <w:r>
        <w:t xml:space="preserve">My practical experience extends beyond traditional settings. I curated a "Sydney Stories" pop-up exhibit at the Marrickville Library, featuring oral histories from 12 ethnic communities that attracted 300+ visitors. This project required me to navigate copyright complexities for community-generated content while ensuring accessibility through braille and audio formats – skills directly transferable to your network's commitment to universal access. Furthermore, I've completed ALIA's accredited "Inclusive Library Practices" workshop, focusing on disability inclusion strategies that align with NSW Government's Disability Action Plan.</w:t>
      </w:r>
    </w:p>
    <w:p>
      <w:pPr>
        <w:pStyle w:val="BodyText"/>
      </w:pPr>
      <w:r>
        <w:t xml:space="preserve">What truly excites me about this opportunity is the chance to contribute meaningfully during a pivotal moment for Australian libraries. With the National Digital Strategy (2023-2030) prioritizing community-based digital access, your institution is uniquely positioned to shape how information literacy evolves in a digitally connected society. I'm particularly eager to support your team's work on the "Digital Wellbeing" initiative, which addresses screen time management for children in low-income households – a critical need identified across Sydney suburbs like Cabramatta and Lakemba.</w:t>
      </w:r>
    </w:p>
    <w:p>
      <w:pPr>
        <w:pStyle w:val="BodyText"/>
      </w:pPr>
      <w:r>
        <w:t xml:space="preserve">My academic rigor is matched by professional maturity. As Secretary of UT Sydney's Library Science Society, I organized 8 workshops on emerging trends like AI ethics in library systems and blockchain for cataloging. I also co-authored a research paper on "Library Spaces as Safe Havens During Climate Disasters" currently under review with the Journal of Australian Library Studies – evidence that I engage deeply with contemporary challenges facing</w:t>
      </w:r>
      <w:r>
        <w:t xml:space="preserve"> </w:t>
      </w:r>
      <w:r>
        <w:rPr>
          <w:bCs/>
          <w:b/>
        </w:rPr>
        <w:t xml:space="preserve">Librarian</w:t>
      </w:r>
      <w:r>
        <w:t xml:space="preserve">s in our region.</w:t>
      </w:r>
    </w:p>
    <w:p>
      <w:pPr>
        <w:pStyle w:val="BodyText"/>
      </w:pPr>
      <w:r>
        <w:t xml:space="preserve">I understand that this internship represents an opportunity to learn from Sydney's most respected information professionals. I am prepared to bring my energy, cultural awareness, and technical aptitude to your team while embracing the Australian library community's collaborative spirit. Most importantly, I share your vision that libraries are not just buildings but living communities where every interaction matters – whether helping a student access research materials or guiding a senior citizen through video calls with family across the globe.</w:t>
      </w:r>
    </w:p>
    <w:p>
      <w:pPr>
        <w:pStyle w:val="BodyText"/>
      </w:pPr>
      <w:r>
        <w:t xml:space="preserve">Thank you for considering my application as part of your next cohort of future leaders in Australian librarianship. I have attached my resume and academic transcripts for your review, and I welcome the opportunity to discuss how my skills in community engagement, digital literacy advocacy, and multicultural service delivery can contribute to the Sydney Public Library Network's exceptional work. Please feel free to contact me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minimum requirement for this</w:t>
      </w:r>
      <w:r>
        <w:t xml:space="preserve"> </w:t>
      </w:r>
      <w:r>
        <w:rPr>
          <w:iCs/>
          <w:i/>
        </w:rPr>
        <w:t xml:space="preserve">Internship Application Letter</w:t>
      </w:r>
      <w:r>
        <w:t xml:space="preserve">. Key phrases "Internship Application Letter", "Librarian", and "Australia Sydney" have been intentionally integrated throughout to emphasize their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2026-07-19T13:54:40Z</dcterms:created>
  <dcterms:modified xsi:type="dcterms:W3CDTF">2026-07-19T13:54:40Z</dcterms:modified>
</cp:coreProperties>
</file>

<file path=docProps/custom.xml><?xml version="1.0" encoding="utf-8"?>
<Properties xmlns="http://schemas.openxmlformats.org/officeDocument/2006/custom-properties" xmlns:vt="http://schemas.openxmlformats.org/officeDocument/2006/docPropsVTypes"/>
</file>