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Librarian Internship Position at a Premier Cultural Institution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[Institution Name - e.g., The National Library of Israel, Jerusalem Municipal Library, or University of Jerusalem Libraries]</w:t>
      </w:r>
    </w:p>
    <w:p>
      <w:pPr>
        <w:pStyle w:val="BodyText"/>
      </w:pPr>
      <w:r>
        <w:t xml:space="preserve">Jerusalem, Israel</w:t>
      </w:r>
    </w:p>
    <w:bookmarkStart w:id="21" w:name="X5a93f7cd36dd27b43c9d7af878257e56f0d29c9"/>
    <w:p>
      <w:pPr>
        <w:pStyle w:val="Heading2"/>
      </w:pPr>
      <w:r>
        <w:t xml:space="preserve">Subject: Application for Librarian Internship Position</w:t>
      </w:r>
    </w:p>
    <w:bookmarkEnd w:id="21"/>
    <w:p>
      <w:pPr>
        <w:pStyle w:val="FirstParagraph"/>
      </w:pPr>
      <w:r>
        <w:t xml:space="preserve">Dear Hiring Manager,</w:t>
      </w:r>
    </w:p>
    <w:p>
      <w:pPr>
        <w:pStyle w:val="BodyText"/>
      </w:pPr>
      <w:r>
        <w:t xml:space="preserve">With profound respect for Jerusalem's historical significance as a global crossroads of cultures, religions, and knowledge traditions, I am writing to express my enthusiastic application for the Librarian Internship position at your esteemed institution in Israel Jerusalem. As a dedicated student of Library Science with specialized coursework in Middle Eastern archives and cultural heritage management, I have long envisioned contributing to the vibrant intellectual ecosystem that flourishes within Jerusalem's unique urban landscape. This</w:t>
      </w:r>
      <w:r>
        <w:t xml:space="preserve"> </w:t>
      </w:r>
      <w:r>
        <w:rPr>
          <w:bCs/>
          <w:b/>
        </w:rPr>
        <w:t xml:space="preserve">Internship Application Letter</w:t>
      </w:r>
      <w:r>
        <w:t xml:space="preserve"> </w:t>
      </w:r>
      <w:r>
        <w:t xml:space="preserve">represents my earnest commitment to joining a team that actively preserves and disseminates the rich tapestry of human knowledge across faiths and generations.</w:t>
      </w:r>
    </w:p>
    <w:p>
      <w:pPr>
        <w:pStyle w:val="BodyText"/>
      </w:pPr>
      <w:r>
        <w:t xml:space="preserve">My academic journey at [Your University] has been meticulously aligned with the requirements of a modern</w:t>
      </w:r>
      <w:r>
        <w:t xml:space="preserve"> </w:t>
      </w:r>
      <w:r>
        <w:rPr>
          <w:bCs/>
          <w:b/>
        </w:rPr>
        <w:t xml:space="preserve">Librarian</w:t>
      </w:r>
      <w:r>
        <w:t xml:space="preserve"> </w:t>
      </w:r>
      <w:r>
        <w:t xml:space="preserve">operating in culturally complex environments. I completed an honors thesis titled "Digital Preservation Strategies for Multilingual Religious Manuscripts in Jerusalem's Historic Quarter," which required me to study collections at the Hebrew University's National Library and collaborate with scholars from Al-Aqsa Mosque archives. This research demanded fluency in Arabic, Hebrew, and English—skills I developed through intensive language coursework and immersive volunteer work at a community library serving Jerusalem's diverse neighborhoods. The project culminated in a presentation to faculty specializing in Middle Eastern studies, where I demonstrated how contemporary cataloging standards can honor both the physical integrity of fragile manuscripts and their theological contexts within Israel Jerusalem's living heritage.</w:t>
      </w:r>
    </w:p>
    <w:p>
      <w:pPr>
        <w:pStyle w:val="BodyText"/>
      </w:pPr>
      <w:r>
        <w:t xml:space="preserve">What draws me specifically to this opportunity is my deep understanding that a</w:t>
      </w:r>
      <w:r>
        <w:t xml:space="preserve"> </w:t>
      </w:r>
      <w:r>
        <w:rPr>
          <w:bCs/>
          <w:b/>
        </w:rPr>
        <w:t xml:space="preserve">Librarian</w:t>
      </w:r>
      <w:r>
        <w:t xml:space="preserve"> </w:t>
      </w:r>
      <w:r>
        <w:t xml:space="preserve">in Jerusalem must transcend traditional information management roles to become a cultural bridge-builder. Unlike generic library settings, institutions in Israel Jerusalem navigate extraordinary complexities: preserving Jewish, Christian, Muslim, and Samaritan artifacts while serving communities with often conflicting historical narratives. My internship at [Previous Library or Cultural Institution] prepared me for this reality through my work managing the "Voices of Jerusalem" oral history project—where I conducted interviews with elderly residents from Silwan and Katamon neighborhoods about their community libraries. This experience taught me to handle sensitive materials with ethical precision while designing access protocols that respect religious practices. For instance, I developed a metadata schema for sacred texts that avoided problematic categorization while maintaining discoverability, directly addressing challenges faced by librarians in Jerusalem's multi-confessional context.</w:t>
      </w:r>
    </w:p>
    <w:p>
      <w:pPr>
        <w:pStyle w:val="BodyText"/>
      </w:pPr>
      <w:r>
        <w:t xml:space="preserve">I have meticulously researched your institution's mission and discovered how profoundly it aligns with my professional vision. Your recent initiative to digitize Ottoman-era land records from the Jerusalem Municipal Archive—critical for understanding modern property disputes in Israel Jerusalem—resonates with my thesis work on archival ethics. I am particularly impressed by your community outreach programs, such as "Books Without Borders" which provides multilingual children's literature to refugee neighborhoods near the city's eastern perimeter. Having volunteered at similar projects in [Your City], I understand how libraries become neutral spaces for dialogue where a</w:t>
      </w:r>
      <w:r>
        <w:t xml:space="preserve"> </w:t>
      </w:r>
      <w:r>
        <w:rPr>
          <w:bCs/>
          <w:b/>
        </w:rPr>
        <w:t xml:space="preserve">Librarian</w:t>
      </w:r>
      <w:r>
        <w:t xml:space="preserve">'s neutrality enables trust-building across divides. In Israel Jerusalem, where library services directly impact social cohesion, this role transcends administrative duties to become a catalyst for mutual understanding.</w:t>
      </w:r>
    </w:p>
    <w:p>
      <w:pPr>
        <w:pStyle w:val="BodyText"/>
      </w:pPr>
      <w:r>
        <w:t xml:space="preserve">My technical competencies are equally aligned with the needs of modern libraries in Israel Jerusalem. I am proficient in Library Systems (Koha, Ex Libris), metadata standards (MARC, Dublin Core), and digital preservation tools including Archivematica—skills I honed during my internship at [University Library]. More significantly, I possess experience adapting technology to resource-constrained environments: When working with the Jerusalem-based nonprofit "Heritage for Tomorrow," I created low-bandwidth access solutions for rural communities near Bethlehem. This project required understanding that in Jerusalem's diverse landscape, not all users have equal digital access—a reality demanding that a</w:t>
      </w:r>
      <w:r>
        <w:t xml:space="preserve"> </w:t>
      </w:r>
      <w:r>
        <w:rPr>
          <w:bCs/>
          <w:b/>
        </w:rPr>
        <w:t xml:space="preserve">Librarian</w:t>
      </w:r>
      <w:r>
        <w:t xml:space="preserve"> </w:t>
      </w:r>
      <w:r>
        <w:t xml:space="preserve">innovate beyond standard protocols to ensure equitable service.</w:t>
      </w:r>
    </w:p>
    <w:p>
      <w:pPr>
        <w:pStyle w:val="BodyText"/>
      </w:pPr>
      <w:r>
        <w:t xml:space="preserve">Beyond technical skills, my cultural intelligence is rooted in lived experience. Having spent six months studying at the Jerusalem International YMCA, I navigated daily interactions between Israeli and Palestinian students, learning Hebrew phrases for library signage and Arabic terms for cataloging religious texts. During this time, I facilitated book clubs exploring narratives of coexistence through literature from the Jerusalem Quarter's cultural centers. This immersion taught me that a</w:t>
      </w:r>
      <w:r>
        <w:t xml:space="preserve"> </w:t>
      </w:r>
      <w:r>
        <w:rPr>
          <w:bCs/>
          <w:b/>
        </w:rPr>
        <w:t xml:space="preserve">Librarian</w:t>
      </w:r>
      <w:r>
        <w:t xml:space="preserve"> </w:t>
      </w:r>
      <w:r>
        <w:t xml:space="preserve">in Israel Jerusalem doesn't just manage collections—they actively shape how communities engage with history. When a neighbor requested resources on Muslim-Jewish relations for her school project, I curated materials that avoided stereotyping while acknowledging historical tensions, demonstrating how librarians can model respectful discourse.</w:t>
      </w:r>
    </w:p>
    <w:p>
      <w:pPr>
        <w:pStyle w:val="BodyText"/>
      </w:pPr>
      <w:r>
        <w:t xml:space="preserve">I recognize that this internship represents more than professional development—it is an invitation to contribute to Jerusalem's most vital institution where knowledge preservation directly impacts peace-building. The city's libraries are not merely repositories of books; they are living spaces where the past informs present dialogue, as evidenced by your recent exhibition "Jerusalem: A City of Many Libraries" that displayed artifacts from 13th-century Crusader archives alongside modern digital interfaces. I am prepared to bring my passion for cultural mediation, technical agility, and deep respect for Jerusalem's layered history to your team immediately upon commencing the internship.</w:t>
      </w:r>
    </w:p>
    <w:p>
      <w:pPr>
        <w:pStyle w:val="BodyText"/>
      </w:pPr>
      <w:r>
        <w:t xml:space="preserve">I have attached my resume detailing additional projects including [mention specific project if possible], and I welcome the opportunity to discuss how my background in managing multilingual archives, community engagement, and digital innovation can support your institution's mission. Thank you for considering this</w:t>
      </w:r>
      <w:r>
        <w:t xml:space="preserve"> </w:t>
      </w:r>
      <w:r>
        <w:rPr>
          <w:bCs/>
          <w:b/>
        </w:rPr>
        <w:t xml:space="preserve">Internship Application Letter</w:t>
      </w:r>
      <w:r>
        <w:t xml:space="preserve">. I am eager to contribute to the legacy of knowledge stewardship in Israel Jerusalem—a city where every library card represents a potential bridge between worlds.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contains approximately 820 words, specifically crafted to emphasize the Librarian role within Israel Jerusalem's unique cultural and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Jerusalem</dc:title>
  <dc:creator/>
  <dc:language>en</dc:language>
  <cp:keywords/>
  <dcterms:created xsi:type="dcterms:W3CDTF">2026-05-29T20:16:07Z</dcterms:created>
  <dcterms:modified xsi:type="dcterms:W3CDTF">2026-05-29T20:16:07Z</dcterms:modified>
</cp:coreProperties>
</file>

<file path=docProps/custom.xml><?xml version="1.0" encoding="utf-8"?>
<Properties xmlns="http://schemas.openxmlformats.org/officeDocument/2006/custom-properties" xmlns:vt="http://schemas.openxmlformats.org/officeDocument/2006/docPropsVTypes"/>
</file>