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Japan</w:t>
      </w:r>
      <w:r>
        <w:t xml:space="preserve"> </w:t>
      </w:r>
      <w:r>
        <w:t xml:space="preserve">Osaka</w:t>
      </w:r>
    </w:p>
    <w:bookmarkStart w:id="20" w:name="X7b0eabf5deac5493d089b1d1cc34bb3d53658b8"/>
    <w:p>
      <w:pPr>
        <w:pStyle w:val="Heading1"/>
      </w:pPr>
      <w:r>
        <w:t xml:space="preserve">Internship Application Letter for Librarian Position</w:t>
      </w:r>
    </w:p>
    <w:p>
      <w:pPr>
        <w:pStyle w:val="FirstParagraph"/>
      </w:pPr>
      <w:r>
        <w:t xml:space="preserve">Osaka Municipal Library System | Osaka, Japan</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Dear Hiring Committee of the Osaka Municipal Library System,</w:t>
      </w:r>
    </w:p>
    <w:p>
      <w:pPr>
        <w:pStyle w:val="BodyText"/>
      </w:pPr>
      <w:r>
        <w:t xml:space="preserve">I am writing to express my enthusiastic interest in the Librarian Internship position at your esteemed institution within Japan Osaka, as advertised on your official career portal. This</w:t>
      </w:r>
      <w:r>
        <w:t xml:space="preserve"> </w:t>
      </w:r>
      <w:r>
        <w:rPr>
          <w:bCs/>
          <w:b/>
        </w:rPr>
        <w:t xml:space="preserve">Internship Application Letter</w:t>
      </w:r>
      <w:r>
        <w:t xml:space="preserve"> </w:t>
      </w:r>
      <w:r>
        <w:t xml:space="preserve">represents not merely a professional opportunity but a profound alignment with my academic journey, cultural aspirations, and commitment to advancing information science within one of Asia's most dynamic urban centers. Having dedicated my undergraduate studies in Library and Information Science at Kyoto University to understanding Japan's unique bibliographic traditions, I am confident that this internship will serve as the pivotal bridge between theoretical knowledge and practical application in a world-class library environment.</w:t>
      </w:r>
    </w:p>
    <w:p>
      <w:pPr>
        <w:pStyle w:val="BodyText"/>
      </w:pPr>
      <w:r>
        <w:t xml:space="preserve">My fascination with Japanese information ecosystems began during my research on the preservation of Heian-era manuscripts at the National Diet Library’s special collections. Witnessing how Osaka’s historic libraries—particularly those along Namba and Umeda districts—integrate cutting-edge digital cataloging systems with centuries-old archival methodologies ignited my passion for cultural knowledge stewardship. I am especially drawn to your library system’s pioneering work in community-oriented digital archives, such as the Osaka Digital Memory Project, which preserves oral histories of Kobe's immigrant communities. This resonates deeply with my own thesis exploring how multilingual libraries can serve as cultural anchors in globalized cities—a concept I believe is central to the future of librarianship in</w:t>
      </w:r>
      <w:r>
        <w:t xml:space="preserve"> </w:t>
      </w:r>
      <w:r>
        <w:rPr>
          <w:bCs/>
          <w:b/>
        </w:rPr>
        <w:t xml:space="preserve">Japan Osaka</w:t>
      </w:r>
      <w:r>
        <w:t xml:space="preserve">.</w:t>
      </w:r>
    </w:p>
    <w:p>
      <w:pPr>
        <w:pStyle w:val="BodyText"/>
      </w:pPr>
      <w:r>
        <w:t xml:space="preserve">Academically, I have developed robust competencies directly transferable to your internship requirements. My coursework includes advanced metadata standards (Dublin Core, MARC21), library management software (LibSys and Koha), and cross-cultural reference services. Notably, I completed a 6-month practicum at Kyoto City Public Library where I assisted in cataloging Edo-period woodblock prints using the Japan Cataloging Rules (JCR) system—a process requiring meticulous attention to Japanese historical context. This experience taught me to navigate the delicate balance between technological efficiency and cultural sensitivity, skills I intend to bring to your team. Additionally, my fluency in Japanese (JLPT N2 certified) allows me to engage directly with patrons in their preferred language, enhancing service quality while respecting Osaka’s linguistic heritage.</w:t>
      </w:r>
    </w:p>
    <w:p>
      <w:pPr>
        <w:pStyle w:val="BodyText"/>
      </w:pPr>
      <w:r>
        <w:t xml:space="preserve">What truly excites me about this opportunity is the chance to contribute meaningfully to Osaka’s vision as a "Smart City." Your library system’s recent implementation of AI-driven book recommendation algorithms for multilingual users (e.g., accommodating Korean and Chinese speakers in Namba Library) aligns perfectly with my research on AI ethics in information access. I am eager to assist in refining these systems—particularly by analyzing user behavior patterns from Osaka’s diverse population—to ensure equitable resource distribution. My technical background includes Python scripting for data visualization, which could support your team’s ongoing evaluation of digital literacy programs targeting Osaka’s aging demographic.</w:t>
      </w:r>
    </w:p>
    <w:p>
      <w:pPr>
        <w:pStyle w:val="BodyText"/>
      </w:pPr>
      <w:r>
        <w:t xml:space="preserve">I understand that effective librarianship in</w:t>
      </w:r>
      <w:r>
        <w:t xml:space="preserve"> </w:t>
      </w:r>
      <w:r>
        <w:rPr>
          <w:bCs/>
          <w:b/>
        </w:rPr>
        <w:t xml:space="preserve">Japan Osaka</w:t>
      </w:r>
      <w:r>
        <w:t xml:space="preserve"> </w:t>
      </w:r>
      <w:r>
        <w:t xml:space="preserve">requires more than technical skill—it demands cultural intelligence and harmony with local customs. During my time volunteering at Kansai International Airport’s information center, I mastered the art of *omotenashi* (selfless hospitality) through nuanced communication with foreign visitors. For instance, I developed a Japanese-English multilingual FAQ guide for travelers navigating Osaka’s public transit, incorporating regional dialects and etiquette norms. This experience taught me that true service begins with active listening—a principle I will embody as a</w:t>
      </w:r>
      <w:r>
        <w:t xml:space="preserve"> </w:t>
      </w:r>
      <w:r>
        <w:rPr>
          <w:bCs/>
          <w:b/>
        </w:rPr>
        <w:t xml:space="preserve">Librarian</w:t>
      </w:r>
      <w:r>
        <w:t xml:space="preserve"> </w:t>
      </w:r>
      <w:r>
        <w:t xml:space="preserve">intern by observing Osaka’s community-driven library practices firsthand.</w:t>
      </w:r>
    </w:p>
    <w:p>
      <w:pPr>
        <w:pStyle w:val="BodyText"/>
      </w:pPr>
      <w:r>
        <w:t xml:space="preserve">Culturally, I have immersed myself in Osaka’s unique ethos through language exchanges at the Osaka International Exchange Center. Learning *kansai-ben* (Osaka dialect) and participating in neighborhood *machiya* (traditional townhouse) restoration projects has given me insight into how libraries function as community nerve centers here. Unlike Tokyo’s transactional approach, Osaka libraries foster communal spaces where seniors discuss history over tea in reading rooms—exactly the human-centric model I aspire to support. My</w:t>
      </w:r>
      <w:r>
        <w:t xml:space="preserve"> </w:t>
      </w:r>
      <w:r>
        <w:rPr>
          <w:bCs/>
          <w:b/>
        </w:rPr>
        <w:t xml:space="preserve">Internship Application Letter</w:t>
      </w:r>
      <w:r>
        <w:t xml:space="preserve"> </w:t>
      </w:r>
      <w:r>
        <w:t xml:space="preserve">reflects my commitment to learning from these traditions rather than imposing external frameworks.</w:t>
      </w:r>
    </w:p>
    <w:p>
      <w:pPr>
        <w:pStyle w:val="BodyText"/>
      </w:pPr>
      <w:r>
        <w:t xml:space="preserve">This internship represents a strategic step toward my long-term goal: establishing a cross-cultural library initiative connecting Osaka’s academic institutions with ASEAN universities. Your system’s partnerships with Kyoto University and Osaka Prefectural University provide the ideal foundation for such work. As an intern, I would actively seek opportunities to document your collaborative models—such as the "Osaka-Kuala Lumpur Knowledge Exchange" program—to develop scalable frameworks for other Asian cities. My proposal on "Digital Bridges for Southeast Asian Diaspora Communities in Japan" was recently accepted for presentation at the Asia-Pacific Library Association Conference, demonstrating my proactive engagement with regional information needs.</w:t>
      </w:r>
    </w:p>
    <w:p>
      <w:pPr>
        <w:pStyle w:val="BodyText"/>
      </w:pPr>
      <w:r>
        <w:t xml:space="preserve">I am particularly inspired by Osaka’s commitment to sustainability through its "Green Library" initiative, which integrates eco-friendly materials and energy-efficient technology. Having led campus recycling drives that increased library waste diversion by 42%, I am eager to contribute innovative ideas for your environmental projects. My proposal to implement a "Book Exchange Bicycle Network" for suburban branches—reducing carbon footprint while boosting community engagement—would align with Osaka’s vision of libraries as ecological hubs.</w:t>
      </w:r>
    </w:p>
    <w:p>
      <w:pPr>
        <w:pStyle w:val="BodyText"/>
      </w:pPr>
      <w:r>
        <w:t xml:space="preserve">Finally, I recognize that the heart of librarianship in Japan Osaka lies in its role as a democratic space. During my research on *shimbun* (local newspapers) archives, I documented how your libraries became vital information centers during the 2019 Kansai flooding—distributing emergency resources and connecting displaced residents to aid networks. This exemplifies the profound societal impact that this</w:t>
      </w:r>
      <w:r>
        <w:t xml:space="preserve"> </w:t>
      </w:r>
      <w:r>
        <w:rPr>
          <w:bCs/>
          <w:b/>
        </w:rPr>
        <w:t xml:space="preserve">Librarian</w:t>
      </w:r>
      <w:r>
        <w:t xml:space="preserve"> </w:t>
      </w:r>
      <w:r>
        <w:t xml:space="preserve">position entails. As an intern, I am prepared to support such critical work through resource curation, community outreach coordination, and data analysis of service accessibility patterns.</w:t>
      </w:r>
    </w:p>
    <w:p>
      <w:pPr>
        <w:pStyle w:val="BodyText"/>
      </w:pPr>
      <w:r>
        <w:t xml:space="preserve">I have attached my resume detailing relevant coursework, volunteer experiences, and language proficiencies for your review. I am available for an interview at your earliest convenience and welcome the opportunity to discuss how my proactive approach to library innovation can support Osaka’s mission of making knowledge universally accessible. Thank you for considering this</w:t>
      </w:r>
      <w:r>
        <w:t xml:space="preserve"> </w:t>
      </w:r>
      <w:r>
        <w:rPr>
          <w:bCs/>
          <w:b/>
        </w:rPr>
        <w:t xml:space="preserve">Internship Application Letter</w:t>
      </w:r>
      <w:r>
        <w:t xml:space="preserve"> </w:t>
      </w:r>
      <w:r>
        <w:t xml:space="preserve">as a testament to my dedication toward becoming a culturally attuned information professional in Japan Osaka.</w:t>
      </w:r>
    </w:p>
    <w:p>
      <w:pPr>
        <w:pStyle w:val="BodyText"/>
      </w:pPr>
      <w:r>
        <w:t xml:space="preserve">Sincerely,</w:t>
      </w:r>
      <w:r>
        <w:br/>
      </w:r>
      <w:r>
        <w:t xml:space="preserve">Your Full Name</w:t>
      </w:r>
      <w:r>
        <w:br/>
      </w:r>
      <w:r>
        <w:t xml:space="preserve">Library and Information Science Student, Kyoto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Japan Osaka</dc:title>
  <dc:creator/>
  <cp:keywords/>
  <dcterms:created xsi:type="dcterms:W3CDTF">2026-07-19T22:53:25Z</dcterms:created>
  <dcterms:modified xsi:type="dcterms:W3CDTF">2026-07-19T22:53:25Z</dcterms:modified>
</cp:coreProperties>
</file>

<file path=docProps/custom.xml><?xml version="1.0" encoding="utf-8"?>
<Properties xmlns="http://schemas.openxmlformats.org/officeDocument/2006/custom-properties" xmlns:vt="http://schemas.openxmlformats.org/officeDocument/2006/docPropsVTypes"/>
</file>