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0" w:name="X19cbb4c3927cd557cb6b3c3952adecf7b1e3d7e"/>
    <w:p>
      <w:pPr>
        <w:pStyle w:val="Heading1"/>
      </w:pPr>
      <w:r>
        <w:t xml:space="preserve">Internship Application Letter: Aspiring Librarian Seeking Opportunity in Barcelona, Spain</w:t>
      </w:r>
    </w:p>
    <w:p>
      <w:pPr>
        <w:pStyle w:val="FirstParagraph"/>
      </w:pPr>
      <w:r>
        <w:t xml:space="preserve">October 26, 2023</w:t>
      </w:r>
    </w:p>
    <w:p>
      <w:pPr>
        <w:pStyle w:val="BodyText"/>
      </w:pPr>
      <w:r>
        <w:t xml:space="preserve">Ms. Elena Martínez</w:t>
      </w:r>
      <w:r>
        <w:br/>
      </w:r>
      <w:r>
        <w:t xml:space="preserve">Head of Library Internships</w:t>
      </w:r>
      <w:r>
        <w:br/>
      </w:r>
      <w:r>
        <w:t xml:space="preserve">Biblioteca de Catalunya (Library of Catalonia)</w:t>
      </w:r>
      <w:r>
        <w:br/>
      </w:r>
      <w:r>
        <w:t xml:space="preserve">Passeig de Picasso, 13</w:t>
      </w:r>
      <w:r>
        <w:br/>
      </w:r>
      <w:r>
        <w:t xml:space="preserve">08004 Barcelona, Spain</w:t>
      </w:r>
    </w:p>
    <w:p>
      <w:pPr>
        <w:pStyle w:val="BodyText"/>
      </w:pPr>
      <w:r>
        <w:t xml:space="preserve">Dear Ms. Martínez,</w:t>
      </w:r>
    </w:p>
    <w:p>
      <w:pPr>
        <w:pStyle w:val="BodyText"/>
      </w:pPr>
      <w:r>
        <w:t xml:space="preserve">I am writing to express my profound enthusiasm for the Librarian Internship position at the Biblioteca de Catalunya in Barcelona, Spain. As a dedicated student of Library and Information Science at Universitat Pompeu Fabra with a specialization in Digital Archiving and Cultural Heritage Management, I have meticulously crafted this</w:t>
      </w:r>
      <w:r>
        <w:t xml:space="preserve"> </w:t>
      </w:r>
      <w:r>
        <w:rPr>
          <w:bCs/>
          <w:b/>
        </w:rPr>
        <w:t xml:space="preserve">Internship Application Letter</w:t>
      </w:r>
      <w:r>
        <w:t xml:space="preserve"> </w:t>
      </w:r>
      <w:r>
        <w:t xml:space="preserve">to convey how my academic foundation, technical skills, and deep cultural appreciation align with your institution’s mission. Barcelona’s dynamic library ecosystem—where ancient manuscripts coexist with cutting-edge digital innovation—resonates powerfully with my professional aspirations as an emerging</w:t>
      </w:r>
      <w:r>
        <w:t xml:space="preserve"> </w:t>
      </w:r>
      <w:r>
        <w:rPr>
          <w:bCs/>
          <w:b/>
        </w:rPr>
        <w:t xml:space="preserve">Librarian</w:t>
      </w:r>
      <w:r>
        <w:t xml:space="preserve">, and I am eager to contribute to this vibrant center of knowledge in</w:t>
      </w:r>
      <w:r>
        <w:t xml:space="preserve"> </w:t>
      </w:r>
      <w:r>
        <w:rPr>
          <w:bCs/>
          <w:b/>
        </w:rPr>
        <w:t xml:space="preserve">Spain Barcelona</w:t>
      </w:r>
      <w:r>
        <w:t xml:space="preserve">.</w:t>
      </w:r>
    </w:p>
    <w:p>
      <w:pPr>
        <w:pStyle w:val="BodyText"/>
      </w:pPr>
      <w:r>
        <w:t xml:space="preserve">My academic journey has been meticulously designed to prepare me for the multifaceted demands of modern librarianship in a global city like Barcelona. At UPF, I completed coursework including *Digital Preservation Frameworks*, *Multilingual Cataloging Systems*, and *Cultural Resource Management in Mediterranean Contexts*. These studies directly translate to practical skills I can deploy immediately at your institution. For example, during a semester-long project focused on digitizing 20th-century Catalan press archives, I utilized the International Image Interoperability Framework (IIIF) to create accessible online collections—a methodology highly relevant to the Biblioteca de Catalunya’s ongoing digital transformation initiatives. Furthermore, my fluency in Spanish (C1 level per CEFR), English (C2), and basic Catalan has enabled me to collaborate effectively with multilingual teams and serve diverse user groups, a critical competency for any</w:t>
      </w:r>
      <w:r>
        <w:t xml:space="preserve"> </w:t>
      </w:r>
      <w:r>
        <w:rPr>
          <w:bCs/>
          <w:b/>
        </w:rPr>
        <w:t xml:space="preserve">Librarian</w:t>
      </w:r>
      <w:r>
        <w:t xml:space="preserve"> </w:t>
      </w:r>
      <w:r>
        <w:t xml:space="preserve">operating within Spain’s linguistic landscape.</w:t>
      </w:r>
    </w:p>
    <w:p>
      <w:pPr>
        <w:pStyle w:val="BodyText"/>
      </w:pPr>
      <w:r>
        <w:t xml:space="preserve">What truly distinguishes my approach is my commitment to bridging traditional library practices with contemporary community needs—precisely the ethos that defines Barcelona’s public libraries. While researching for my thesis on *Community Engagement Strategies in Urban Libraries*, I visited seven municipal libraries across Barcelona, including the innovative</w:t>
      </w:r>
      <w:r>
        <w:t xml:space="preserve"> </w:t>
      </w:r>
      <w:r>
        <w:rPr>
          <w:iCs/>
          <w:i/>
        </w:rPr>
        <w:t xml:space="preserve">Biblioteca de la Llibreria del Poble-sec</w:t>
      </w:r>
      <w:r>
        <w:t xml:space="preserve"> </w:t>
      </w:r>
      <w:r>
        <w:t xml:space="preserve">and the</w:t>
      </w:r>
      <w:r>
        <w:t xml:space="preserve"> </w:t>
      </w:r>
      <w:r>
        <w:rPr>
          <w:iCs/>
          <w:i/>
        </w:rPr>
        <w:t xml:space="preserve">Barcelona Municipal Library Network</w:t>
      </w:r>
      <w:r>
        <w:t xml:space="preserve">. I observed how these institutions seamlessly integrate cultural events, digital literacy workshops for seniors, and multilingual children’s programming. This inspired me to develop a proposal for a "Digital Heritage Trail" connecting historical archives with Barcelona’s UNESCO-listed sites—such as La Sagrada Família and Park Güell—through curated library exhibits. I am confident this initiative could complement the Biblioteca de Catalunya’s existing educational programs, particularly its acclaimed *Catalan Language &amp; Culture* series.</w:t>
      </w:r>
    </w:p>
    <w:p>
      <w:pPr>
        <w:pStyle w:val="BodyText"/>
      </w:pPr>
      <w:r>
        <w:t xml:space="preserve">My practical experience further demonstrates my readiness for this role. As a summer intern at the</w:t>
      </w:r>
      <w:r>
        <w:t xml:space="preserve"> </w:t>
      </w:r>
      <w:r>
        <w:rPr>
          <w:iCs/>
          <w:i/>
        </w:rPr>
        <w:t xml:space="preserve">Biblioteca Pública del Poblenou</w:t>
      </w:r>
      <w:r>
        <w:t xml:space="preserve">, I managed inventory for 12,000+ physical items using the Koha Integrated Library System (ILS), trained 15 community members in basic digital literacy (including seniors navigating online library catalogs), and assisted in organizing a bilingual (Spanish/English) book fair celebrating Barcelona’s literary heritage. Crucially, I also participated in the library’s response to Catalonia’s</w:t>
      </w:r>
      <w:r>
        <w:t xml:space="preserve"> </w:t>
      </w:r>
      <w:r>
        <w:rPr>
          <w:iCs/>
          <w:i/>
        </w:rPr>
        <w:t xml:space="preserve">2023 Digital Access Initiative</w:t>
      </w:r>
      <w:r>
        <w:t xml:space="preserve">, where we provided free tablets and Wi-Fi hotspots to underserved neighborhoods—a project that directly aligns with your institution’s community outreach goals. My ability to navigate Spain’s specific library regulations (including adherence to the *Ley 17/2015* on public information access) ensures I can contribute immediately without training delays.</w:t>
      </w:r>
    </w:p>
    <w:p>
      <w:pPr>
        <w:pStyle w:val="BodyText"/>
      </w:pPr>
      <w:r>
        <w:t xml:space="preserve">I am deeply inspired by Barcelona’s unique position as a hub where Mediterranean history and future-facing innovation converge. The Biblioteca de Catalunya isn’t merely a repository—it’s the steward of Catalonia’s collective memory, from medieval manuscripts in its *Arxiu Capitular* to the latest Catalan-language publications. As an</w:t>
      </w:r>
      <w:r>
        <w:t xml:space="preserve"> </w:t>
      </w:r>
      <w:r>
        <w:rPr>
          <w:bCs/>
          <w:b/>
        </w:rPr>
        <w:t xml:space="preserve">Internship Application Letter</w:t>
      </w:r>
      <w:r>
        <w:t xml:space="preserve"> </w:t>
      </w:r>
      <w:r>
        <w:t xml:space="preserve">must reflect not just qualifications but passion, I want to emphasize that my motivation stems from witnessing firsthand how libraries like yours transform abstract knowledge into tangible community empowerment. For instance, after volunteering at a literacy program for immigrant families at the</w:t>
      </w:r>
      <w:r>
        <w:t xml:space="preserve"> </w:t>
      </w:r>
      <w:r>
        <w:rPr>
          <w:iCs/>
          <w:i/>
        </w:rPr>
        <w:t xml:space="preserve">Biblioteca de la Coma i La Pedra</w:t>
      </w:r>
      <w:r>
        <w:t xml:space="preserve">, I realized that effective librarianship requires more than technical skill—it demands cultural humility and an understanding of local narratives. In Barcelona, where Catalan identity is both preserved and evolving through institutions like yours, this sensitivity is paramount.</w:t>
      </w:r>
    </w:p>
    <w:p>
      <w:pPr>
        <w:pStyle w:val="BodyText"/>
      </w:pPr>
      <w:r>
        <w:t xml:space="preserve">My technical proficiencies include advanced cataloging (MARC21 standards), data analysis using Excel and Python for usage statistics, experience with digital asset management systems (Omeka S), and proficiency in creating engaging social media content for library audiences—skills I’ve refined through a collaboration with Barcelona’s</w:t>
      </w:r>
      <w:r>
        <w:t xml:space="preserve"> </w:t>
      </w:r>
      <w:r>
        <w:rPr>
          <w:iCs/>
          <w:i/>
        </w:rPr>
        <w:t xml:space="preserve">Universitat Autònoma</w:t>
      </w:r>
      <w:r>
        <w:t xml:space="preserve"> </w:t>
      </w:r>
      <w:r>
        <w:t xml:space="preserve">to develop a podcast series on Catalan literary history. Additionally, I have attended workshops on *Ethical AI in Libraries* hosted by the Spanish Library Association (AEB), reinforcing my commitment to responsible technology integration—a priority for forward-thinking institutions like yours.</w:t>
      </w:r>
    </w:p>
    <w:p>
      <w:pPr>
        <w:pStyle w:val="BodyText"/>
      </w:pPr>
      <w:r>
        <w:t xml:space="preserve">I am eager to bring this blend of academic rigor, community-focused methodology, and technical adaptability to the Biblioteca de Catalunya. The opportunity to learn from your esteemed team while contributing to Barcelona’s legacy as a beacon of cultural preservation in</w:t>
      </w:r>
      <w:r>
        <w:t xml:space="preserve"> </w:t>
      </w:r>
      <w:r>
        <w:rPr>
          <w:bCs/>
          <w:b/>
        </w:rPr>
        <w:t xml:space="preserve">Spain Barcelona</w:t>
      </w:r>
      <w:r>
        <w:t xml:space="preserve"> </w:t>
      </w:r>
      <w:r>
        <w:t xml:space="preserve">represents an unparalleled professional milestone. I have attached my CV for your review and welcome the chance to discuss how my vision for inclusive, innovative librarianship aligns with your institution’s strategic objectives at your earliest convenience.</w:t>
      </w:r>
    </w:p>
    <w:p>
      <w:pPr>
        <w:pStyle w:val="BodyText"/>
      </w:pPr>
      <w:r>
        <w:t xml:space="preserve">Thank you for considering my application. I look forward to the possibility of contributing to the Biblioteca de Catalunya’s mission as a dedicated</w:t>
      </w:r>
      <w:r>
        <w:t xml:space="preserve"> </w:t>
      </w:r>
      <w:r>
        <w:rPr>
          <w:bCs/>
          <w:b/>
        </w:rPr>
        <w:t xml:space="preserve">Librarian</w:t>
      </w:r>
      <w:r>
        <w:t xml:space="preserve"> </w:t>
      </w:r>
      <w:r>
        <w:t xml:space="preserve">in one of Europe’s most culturally rich cities.</w:t>
      </w:r>
    </w:p>
    <w:p>
      <w:pPr>
        <w:pStyle w:val="BodyText"/>
      </w:pPr>
      <w:r>
        <w:t xml:space="preserve">Sincerely,</w:t>
      </w:r>
    </w:p>
    <w:p>
      <w:pPr>
        <w:pStyle w:val="BodyText"/>
      </w:pPr>
      <w:r>
        <w:t xml:space="preserve">Alexandra Rossi</w:t>
      </w:r>
    </w:p>
    <w:p>
      <w:pPr>
        <w:pStyle w:val="BodyText"/>
      </w:pPr>
      <w:r>
        <w:t xml:space="preserve">Email: alex.rossi@upf.edu | Phone: +34 612 345 678</w:t>
      </w:r>
      <w:r>
        <w:br/>
      </w:r>
      <w:r>
        <w:t xml:space="preserve">LinkedIn: linkedin.com/in/alexandrarossilibrarian | Portfolio: alexrossi-librarian.com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in Barcelona, Spain</dc:title>
  <dc:creator/>
  <dc:language>en</dc:language>
  <cp:keywords/>
  <dcterms:created xsi:type="dcterms:W3CDTF">2026-07-20T00:42:33Z</dcterms:created>
  <dcterms:modified xsi:type="dcterms:W3CDTF">2026-07-20T00:42:33Z</dcterms:modified>
</cp:coreProperties>
</file>

<file path=docProps/custom.xml><?xml version="1.0" encoding="utf-8"?>
<Properties xmlns="http://schemas.openxmlformats.org/officeDocument/2006/custom-properties" xmlns:vt="http://schemas.openxmlformats.org/officeDocument/2006/docPropsVTypes"/>
</file>