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Marketing Manager Position – United Kingdom London</w:t>
      </w:r>
    </w:p>
    <w:bookmarkEnd w:id="20"/>
    <w:p>
      <w:pPr>
        <w:pStyle w:val="BodyText"/>
      </w:pPr>
      <w:r>
        <w:t xml:space="preserve">[Your Full Name]</w:t>
      </w:r>
    </w:p>
    <w:p>
      <w:pPr>
        <w:pStyle w:val="BodyText"/>
      </w:pPr>
      <w:r>
        <w:t xml:space="preserve">[Your Address]</w:t>
      </w:r>
    </w:p>
    <w:p>
      <w:pPr>
        <w:pStyle w:val="BodyText"/>
      </w:pPr>
      <w:r>
        <w:t xml:space="preserve">[Postcode, London]</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London, United Kingdom</w:t>
      </w:r>
    </w:p>
    <w:bookmarkStart w:id="21" w:name="dear-mr.ms.mx.-last-name"/>
    <w:p>
      <w:pPr>
        <w:pStyle w:val="Heading2"/>
      </w:pPr>
      <w:r>
        <w:t xml:space="preserve">Dear [Mr./Ms./Mx. Last Name],</w:t>
      </w:r>
    </w:p>
    <w:bookmarkEnd w:id="21"/>
    <w:p>
      <w:pPr>
        <w:pStyle w:val="FirstParagraph"/>
      </w:pPr>
      <w:r>
        <w:t xml:space="preserve">I am writing with profound enthusiasm to express my application for the Marketing Manager Internship position at [Company Name] in London, as advertised on your careers portal. With a Master of Science in Digital Marketing from University College London (UCL) and hands-on experience executing campaigns across London’s dynamic marketplace, I am confident that my strategic mindset, creative execution skills, and deep understanding of the UK consumer landscape align precisely with your team’s objectives. While I recognise that this is formally designated as an internship role, my academic background and professional trajectory position me to contribute meaningfully as a graduate-level Marketing Manager within your London office from day one.</w:t>
      </w:r>
    </w:p>
    <w:p>
      <w:pPr>
        <w:pStyle w:val="BodyText"/>
      </w:pPr>
      <w:r>
        <w:t xml:space="preserve">My journey in marketing began during my undergraduate studies at King’s College London, where I spearheaded a student-run campaign for the East London Fashion Festival—a pivotal event attracting over 25,000 attendees annually. This project demanded nuanced understanding of UK demographic segmentation, GDPR-compliant audience targeting, and multi-channel campaign orchestration across Instagram, TikTok, and local press. By leveraging data from London’s diverse boroughs (particularly engaging with Camden and Shoreditch communities), we achieved a 37% increase in social media engagement within six weeks—proving my ability to translate cultural insights into measurable results. This experience solidified my commitment to marketing that resonates authentically with UK audiences, not merely as a theoretical exercise but as an actionable discipline.</w:t>
      </w:r>
    </w:p>
    <w:p>
      <w:pPr>
        <w:pStyle w:val="BodyText"/>
      </w:pPr>
      <w:r>
        <w:t xml:space="preserve">At UCL, I further developed my expertise in the context of London’s competitive business ecosystem. My dissertation examined how sustainability messaging influences purchasing behaviour among Gen Z consumers in UK metropolitan areas—a critical focus for brands operating across London’s high-stakes retail environment. Through primary research conducted with 150+ participants across Canary Wharf, Oxford Street, and Borough Market, I identified that 68% of Londoners prioritise eco-conscious branding when choosing fashion retailers. This insight directly informs my approach to campaign development: for instance, during a placement at WPP’s London office last summer, I redesigned a client’s Instagram strategy to integrate sustainability storytelling with geotagged local content (e.g., highlighting their zero-waste partnerships in Shoreditch), resulting in a 22% uplift in click-through rates among targeted London users.</w:t>
      </w:r>
    </w:p>
    <w:p>
      <w:pPr>
        <w:pStyle w:val="BodyText"/>
      </w:pPr>
      <w:r>
        <w:t xml:space="preserve">What excites me most about [Company Name] is your innovative approach to blending digital precision with cultural nuance—a philosophy I’ve actively embodied. Your recent campaign for [Mention Specific Campaign or Product, e.g., "The London Underground’s 'Beyond the Map' initiative"] exemplifies this perfectly. As a long-time commuter navigating London’s transport network daily, I observed how your use of AR filters on Snapchat transformed routine journeys into community-building moments—exactly the type of immersive marketing that thrives in our city’s fast-paced, tech-savvy environment. I am eager to contribute to such projects by applying my proficiency in Meta Business Suite, Google Analytics 4 (GA4), and UK-specific SEO frameworks like those required for navigating London’s competitive local search landscape.</w:t>
      </w:r>
    </w:p>
    <w:p>
      <w:pPr>
        <w:pStyle w:val="BodyText"/>
      </w:pPr>
      <w:r>
        <w:t xml:space="preserve">My professional background extends beyond academic projects. For the past year, I’ve volunteered as a Marketing Assistant for the London-based charity "Green Futures," managing their digital outreach to support urban reforestation projects across Greater London. This role demanded constant adaptation to UK policy shifts (e.g., updates to data protection laws post-Brexit) and required collaboration with local council partners—skills directly transferable to navigating [Company Name]’s operating environment in the United Kingdom. I’ve also completed certified training in GDPR compliance and UK advertising standards through the Advertising Standards Authority (ASA), ensuring all my campaigns meet the rigorous legal frameworks governing London’s marketing sector.</w:t>
      </w:r>
    </w:p>
    <w:p>
      <w:pPr>
        <w:pStyle w:val="BodyText"/>
      </w:pPr>
      <w:r>
        <w:t xml:space="preserve">I am particularly drawn to [Company Name]’s commitment to developing talent within London’s creative hub—a city where brands like yours set global marketing standards. Having lived in Islington for three years, I’ve immersed myself in the cultural pulse of London, from the emerging creatives at The Line Hotel’s startup incubator to the strategic discussions at Figma’s London headquarters. This local knowledge allows me to anticipate market shifts before they crystallise: for example, recognising early that influencer partnerships with micro-influencers based in East London (e.g., Hackney or Brixton) deliver higher engagement rates than national campaigns—insights I’ve already applied to refine social media strategies at previous roles.</w:t>
      </w:r>
    </w:p>
    <w:p>
      <w:pPr>
        <w:pStyle w:val="BodyText"/>
      </w:pPr>
      <w:r>
        <w:t xml:space="preserve">As a British citizen with no restrictions on employment in the United Kingdom, I am prepared to commence immediately upon offer and will bring full compliance with UK labour regulations. My fluency in English (native) is complemented by conversational French, allowing me to support your potential expansion into EU markets—a growing priority for London-based businesses post-Brexit. More importantly, I bring relentless curiosity about how London’s unique blend of tradition and innovation shapes consumer behaviour: from the enduring appeal of Savile Row tailoring to the viral success of TikTok trends originating in Peckham.</w:t>
      </w:r>
    </w:p>
    <w:p>
      <w:pPr>
        <w:pStyle w:val="BodyText"/>
      </w:pPr>
      <w:r>
        <w:t xml:space="preserve">I am eager to discuss how my proactive approach—evidenced by my leadership in securing £5k in sponsorships for UCL’s marketing society last year—and passion for London’s vibrant business ecosystem can support your team’s goals. I have attached my CV for detailed review and welcome the opportunity to arrange an interview at your earliest convenience. Thank you for considering my application; I look forward to contributing to [Company Name]’s legacy of excellence in marketing within the heart of the United Kingdom.</w:t>
      </w:r>
    </w:p>
    <w:p>
      <w:pPr>
        <w:pStyle w:val="BodyText"/>
      </w:pPr>
      <w:r>
        <w:t xml:space="preserve">Yours sincerely,</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2026-07-23T22:25:17Z</dcterms:created>
  <dcterms:modified xsi:type="dcterms:W3CDTF">2026-07-23T22:25:17Z</dcterms:modified>
</cp:coreProperties>
</file>

<file path=docProps/custom.xml><?xml version="1.0" encoding="utf-8"?>
<Properties xmlns="http://schemas.openxmlformats.org/officeDocument/2006/custom-properties" xmlns:vt="http://schemas.openxmlformats.org/officeDocument/2006/docPropsVTypes"/>
</file>