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Opportunities in Myanmar Yangon</w:t>
      </w:r>
    </w:p>
    <w:bookmarkEnd w:id="20"/>
    <w:p>
      <w:pPr>
        <w:pStyle w:val="BodyText"/>
      </w:pPr>
      <w:r>
        <w:t xml:space="preserve">[Date]</w:t>
      </w:r>
    </w:p>
    <w:p>
      <w:pPr>
        <w:pStyle w:val="BodyText"/>
      </w:pPr>
      <w:r>
        <w:t xml:space="preserve">Dear Hiring Manager,</w:t>
      </w:r>
    </w:p>
    <w:p>
      <w:pPr>
        <w:pStyle w:val="BodyText"/>
      </w:pPr>
      <w:r>
        <w:t xml:space="preserve">It is with profound enthusiasm that I submit my application for the Internship Position at your esteemed organization in Myanmar Yangon. As a dedicated and culturally curious student currently pursuing my Bachelor of International Business at the University of Melbourne, I have long admired your organization's pioneering work in sustainable development across Southeast Asia. Having spent months researching the vibrant economic landscape of Myanmar Yangon—where traditional heritage seamlessly intertwines with burgeoning innovation—I am convinced this internship represents the ideal crucible for applying my academic rigor to real-world challenges in one of Asia's most dynamic cities.</w:t>
      </w:r>
    </w:p>
    <w:bookmarkStart w:id="21" w:name="X6a5e67dff34a78fbc930459420afd8696859745"/>
    <w:p>
      <w:pPr>
        <w:pStyle w:val="Heading2"/>
      </w:pPr>
      <w:r>
        <w:t xml:space="preserve">Why Myanmar Yangon? A Personal Commitment to This Unique City</w:t>
      </w:r>
    </w:p>
    <w:p>
      <w:pPr>
        <w:pStyle w:val="FirstParagraph"/>
      </w:pPr>
      <w:r>
        <w:t xml:space="preserve">My fascination with Myanmar Yangon extends far beyond academic interest. During a three-month study-abroad program in 2023, I immersed myself in the city's cultural fabric—learning Burmese phrases at the National University of Arts and Culture, volunteering at the Yangon Heritage Trust to document colonial-era architecture, and collaborating with local NGOs on community projects along Inya Lake. Witnessing how Yangon's resilient spirit navigates rapid modernization while preserving its Buddhist traditions ignited my professional purpose. I am not merely applying for an internship; I am seeking to contribute meaningfully to a city that embodies the future of inclusive Asian development. The opportunity to learn from your team in Myanmar Yangon’s heart—where street markets thrive beside tech startups—would be transformative.</w:t>
      </w:r>
    </w:p>
    <w:p>
      <w:pPr>
        <w:pStyle w:val="BodyText"/>
      </w:pPr>
      <w:r>
        <w:t xml:space="preserve">What particularly resonates with me is your organization’s focus on community-centered solutions, such as the recent "Yangon Youth Empowerment Initiative" that trained 200 local entrepreneurs. In my academic work, I analyzed similar models in Bangkok and Hanoi, but seeing them implemented authentically in Yangon has deepened my conviction that sustainable growth must emerge from hyperlocal contexts. As a future business leader, I seek to move beyond theoretical frameworks and engage with the nuanced realities of places like Myanmar Yangon—where English is widely spoken but cultural intelligence remains paramount.</w:t>
      </w:r>
    </w:p>
    <w:bookmarkEnd w:id="21"/>
    <w:bookmarkStart w:id="22" w:name="X5986a0f7abecc53566de70985eab9d836430dfb"/>
    <w:p>
      <w:pPr>
        <w:pStyle w:val="Heading2"/>
      </w:pPr>
      <w:r>
        <w:t xml:space="preserve">My Academic Preparation and Relevant Skills</w:t>
      </w:r>
    </w:p>
    <w:p>
      <w:pPr>
        <w:pStyle w:val="FirstParagraph"/>
      </w:pPr>
      <w:r>
        <w:t xml:space="preserve">My academic journey has prepared me for the multifaceted demands of this internship. In my coursework at the University of Melbourne, I completed a capstone project analyzing supply chain resilience in ASEAN economies, which required extensive fieldwork in Bangkok’s industrial zones. This experience honed my ability to conduct rapid market assessments—a skill directly transferable to Yangon’s evolving business ecosystem. Additionally, I earned certification in cross-cultural communication from the Asian Institute of Management, emphasizing strategies for effective engagement with Southeast Asian stakeholders.</w:t>
      </w:r>
    </w:p>
    <w:p>
      <w:pPr>
        <w:pStyle w:val="BodyText"/>
      </w:pPr>
      <w:r>
        <w:t xml:space="preserve">Proficiency in Microsoft Excel (including advanced data modeling), Tableau, and basic Python has enabled me to translate complex datasets into actionable insights. For example, during my semester abroad in Thailand, I developed a cost-analysis framework for a local handicraft cooperative that improved their export efficiency by 35%. I am equally adept at qualitative research: my ethnographic study of Yangon’s street-food vendors (conducted via community interviews and observation) revealed critical gaps in digital literacy access—findings now informing my thesis on "Technology Adoption in Informal Economies."</w:t>
      </w:r>
    </w:p>
    <w:p>
      <w:pPr>
        <w:pStyle w:val="BodyText"/>
      </w:pPr>
      <w:r>
        <w:t xml:space="preserve">Crucially, I have developed fluency in Burmese through intensive self-study and local language partnerships. While not yet native, I can navigate daily interactions with confidence—a practical asset for building trust with Yangon-based teams and communities. My cultural humility is further evidenced by my voluntary role as a mentor for Burmese refugee youth in Melbourne, where I co-designed financial literacy workshops now adopted by the city’s migrant support network.</w:t>
      </w:r>
    </w:p>
    <w:bookmarkEnd w:id="22"/>
    <w:bookmarkStart w:id="23" w:name="X2b53d5b1a3805d925a29b4df2520fc384d4664b"/>
    <w:p>
      <w:pPr>
        <w:pStyle w:val="Heading2"/>
      </w:pPr>
      <w:r>
        <w:t xml:space="preserve">Why I Am the Ideal Candidate for Your Myanmar Yangon Internship</w:t>
      </w:r>
    </w:p>
    <w:p>
      <w:pPr>
        <w:pStyle w:val="FirstParagraph"/>
      </w:pPr>
      <w:r>
        <w:t xml:space="preserve">My application transcends typical academic credentials because it is rooted in tangible engagement with Myanmar’s context. Unlike many applicants who view Yangon as a "destination," I approach it as a living laboratory. When researching your organization’s work, I was struck by how your 2023 sustainability report highlighted challenges specific to Yangon—such as flood resilience in low-lying neighborhoods—which align precisely with my research focus on climate-adaptive urban planning.</w:t>
      </w:r>
    </w:p>
    <w:p>
      <w:pPr>
        <w:pStyle w:val="BodyText"/>
      </w:pPr>
      <w:r>
        <w:t xml:space="preserve">I understand that success in Myanmar Yangon requires adaptability beyond technical skills. During my time there, I learned to navigate the city’s "Yangon Time" culture while maintaining rigorous project timelines—a balance your team exemplifies daily. I thrive in environments where cultural nuance dictates strategy: at a recent UNDP workshop in Yangon, I facilitated dialogue between government officials and youth activists by mediating between formal policy frameworks and community-driven priorities. This experience proved that listening precedes action—a principle central to your organization’s methodology.</w:t>
      </w:r>
    </w:p>
    <w:p>
      <w:pPr>
        <w:pStyle w:val="BodyText"/>
      </w:pPr>
      <w:r>
        <w:t xml:space="preserve">Moreover, I am deeply committed to ethical engagement. In Myanmar Yangon, where foreign internships sometimes replicate extractive models, I pledge to approach this opportunity as a collaborator—not an observer. My proposed internship plan includes: (1) conducting field interviews with 20+ local SMEs about market barriers, (2) co-developing a low-cost digital toolkit for artisans in Kyaikhtisaung, and (3) sharing insights back through community workshops. This reflects your organization’s ethos of "learning with" rather than "doing for" the people of Yangon.</w:t>
      </w:r>
    </w:p>
    <w:bookmarkEnd w:id="23"/>
    <w:bookmarkStart w:id="24" w:name="conclusion-and-future-vision"/>
    <w:p>
      <w:pPr>
        <w:pStyle w:val="Heading2"/>
      </w:pPr>
      <w:r>
        <w:t xml:space="preserve">Conclusion and Future Vision</w:t>
      </w:r>
    </w:p>
    <w:p>
      <w:pPr>
        <w:pStyle w:val="FirstParagraph"/>
      </w:pPr>
      <w:r>
        <w:t xml:space="preserve">As I finalize my academic journey, I see this internship as the pivotal bridge between theory and meaningful impact. Myanmar Yangon is not merely a location on a map—it is a symbol of Asia’s potential when tradition fuels innovation. Your organization stands at its forefront, and I am eager to contribute my analytical skills, cultural curiosity, and unwavering respect for local wisdom to your mission.</w:t>
      </w:r>
    </w:p>
    <w:p>
      <w:pPr>
        <w:pStyle w:val="BodyText"/>
      </w:pPr>
      <w:r>
        <w:t xml:space="preserve">I have attached my resume detailing further academic achievements and volunteer work. I welcome the opportunity to discuss how my proactive approach—forged through immersion in Yangon’s unique ecosystem—can support your team’s objectives. Please feel free to contact me at mason.williams@email.com or +61 412 345 678 for an interview at your convenience.</w:t>
      </w:r>
    </w:p>
    <w:p>
      <w:pPr>
        <w:pStyle w:val="BodyText"/>
      </w:pPr>
      <w:r>
        <w:t xml:space="preserve">Thank you for considering my application. I eagerly await the possibility of contributing to the vibrant future of Myanmar Yangon alongside your exceptional team.</w:t>
      </w:r>
    </w:p>
    <w:bookmarkEnd w:id="24"/>
    <w:p>
      <w:pPr>
        <w:pStyle w:val="BodyText"/>
      </w:pPr>
      <w:r>
        <w:t xml:space="preserve">Sincerely,</w:t>
      </w:r>
    </w:p>
    <w:bookmarkStart w:id="25" w:name="mason-williams"/>
    <w:p>
      <w:pPr>
        <w:pStyle w:val="Heading3"/>
      </w:pPr>
      <w:r>
        <w:t xml:space="preserve">Mason Williams</w:t>
      </w:r>
    </w:p>
    <w:p>
      <w:pPr>
        <w:pStyle w:val="FirstParagraph"/>
      </w:pPr>
      <w:r>
        <w:t xml:space="preserve">Bachelor of International Business Candidate | University of Melbourne</w:t>
      </w:r>
    </w:p>
    <w:p>
      <w:pPr>
        <w:pStyle w:val="BodyText"/>
      </w:pPr>
      <w:r>
        <w:t xml:space="preserve">Personal Email: mason.williams@email.com | Phone: +61 412 345 678</w:t>
      </w:r>
    </w:p>
    <w:bookmarkEnd w:id="25"/>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Internship Application Letter reflects Mason’s deep engagement with Myanmar Yangon's socio-economic context, emphasizing cultural fluency and community-centered values essential for success in this dynamic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2026-09-25T21:13:44Z</dcterms:created>
  <dcterms:modified xsi:type="dcterms:W3CDTF">2026-09-25T21:13:44Z</dcterms:modified>
</cp:coreProperties>
</file>

<file path=docProps/custom.xml><?xml version="1.0" encoding="utf-8"?>
<Properties xmlns="http://schemas.openxmlformats.org/officeDocument/2006/custom-properties" xmlns:vt="http://schemas.openxmlformats.org/officeDocument/2006/docPropsVTypes"/>
</file>