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bookmarkStart w:id="20" w:name="date"/>
    <w:p>
      <w:pPr>
        <w:pStyle w:val="Heading2"/>
      </w:pPr>
      <w:r>
        <w:t xml:space="preserve">Date:</w:t>
      </w:r>
    </w:p>
    <w:p>
      <w:pPr>
        <w:pStyle w:val="FirstParagraph"/>
      </w:pPr>
      <w:r>
        <w:t xml:space="preserve">[Current Date]</w:t>
      </w:r>
    </w:p>
    <w:bookmarkEnd w:id="20"/>
    <w:bookmarkStart w:id="22" w:name="hiring-manager"/>
    <w:p>
      <w:pPr>
        <w:pStyle w:val="Heading2"/>
      </w:pPr>
      <w:r>
        <w:t xml:space="preserve">Hiring Manager</w:t>
      </w:r>
    </w:p>
    <w:bookmarkStart w:id="21" w:name="company-name"/>
    <w:p>
      <w:pPr>
        <w:pStyle w:val="Heading3"/>
      </w:pPr>
      <w:r>
        <w:t xml:space="preserve">[Company Name]</w:t>
      </w:r>
    </w:p>
    <w:p>
      <w:pPr>
        <w:pStyle w:val="FirstParagraph"/>
      </w:pPr>
      <w:r>
        <w:t xml:space="preserve">[Company Address]</w:t>
      </w:r>
    </w:p>
    <w:p>
      <w:pPr>
        <w:pStyle w:val="BodyText"/>
      </w:pPr>
      <w:r>
        <w:t xml:space="preserve">Guangzhou, Guangdong Province</w:t>
      </w:r>
    </w:p>
    <w:bookmarkEnd w:id="21"/>
    <w:bookmarkEnd w:id="22"/>
    <w:bookmarkStart w:id="24" w:name="X1475f310df6a6d2d8c763861073174ba8952fa0"/>
    <w:p>
      <w:pPr>
        <w:pStyle w:val="Heading2"/>
      </w:pPr>
      <w:r>
        <w:t xml:space="preserve">Subject: Application for Mathematics Internship Position</w:t>
      </w:r>
    </w:p>
    <w:p>
      <w:pPr>
        <w:pStyle w:val="FirstParagraph"/>
      </w:pPr>
      <w:r>
        <w:t xml:space="preserve">Dear Hiring Manager,</w:t>
      </w:r>
    </w:p>
    <w:p>
      <w:pPr>
        <w:pStyle w:val="BodyText"/>
      </w:pPr>
      <w:r>
        <w:t xml:space="preserve">It is with profound enthusiasm and meticulous preparation that I submit my application for the Mathematician Internship position at your esteemed organization in China Guangzhou. As a dedicated mathematics student with a fervent passion for applying theoretical frameworks to real-world computational challenges, I am deeply inspired by Guangzhou’s emergence as a dynamic hub for technological innovation within China’s digital economy. My academic background, technical skills, and cultural adaptability align precisely with the innovative spirit of your team and the strategic vision of Guangzhou as a leader in AI-driven transformation.</w:t>
      </w:r>
    </w:p>
    <w:p>
      <w:pPr>
        <w:pStyle w:val="BodyText"/>
      </w:pPr>
      <w:r>
        <w:t xml:space="preserve">Throughout my undergraduate studies in Applied Mathematics at [Your University], I have cultivated expertise spanning computational mathematics, statistical modeling, and algorithmic design. My coursework includes Advanced Numerical Analysis, Stochastic Processes, and Mathematical Optimization—subjects directly relevant to the analytical demands of Guangzhou’s tech ecosystem. For instance, I recently developed a predictive model using Monte Carlo simulations to optimize traffic flow patterns in urban environments; this project was inspired by the pressing challenges faced by megacities like Guangzhou in managing congestion across its expanding Pearl River Delta network. I understand that your organization’s work in [mention specific area if known, e.g., AI-driven logistics or smart-city infrastructure] directly intersects with such critical applications, and I am eager to contribute my mathematical rigor to these initiatives.</w:t>
      </w:r>
    </w:p>
    <w:p>
      <w:pPr>
        <w:pStyle w:val="BodyText"/>
      </w:pPr>
      <w:r>
        <w:t xml:space="preserve">What particularly draws me to China Guangzhou is its unparalleled convergence of historical significance and cutting-edge technological ambition. As one of China’s oldest trading ports and now a central node in the nation’s “Digital Silk Road” initiative, Guangzhou offers a unique environment where traditional craftsmanship meets AI innovation. I have closely followed how institutions like the Guangdong Provincial Academy of Sciences and companies such as DJI (headquartered in Shenzhen but deeply integrated with Guangzhou’s tech network) are leveraging mathematical algorithms for breakthroughs in robotics, autonomous systems, and sustainable urban planning. My research on sparse matrix optimization for energy-efficient data centers aligns seamlessly with Guangzhou’s provincial commitment to green technology under its 14th Five-Year Plan. I am not merely seeking an internship—I am seeking to immerse myself in a city where mathematics is actively shaping the future of industry and society.</w:t>
      </w:r>
    </w:p>
    <w:p>
      <w:pPr>
        <w:pStyle w:val="BodyText"/>
      </w:pPr>
      <w:r>
        <w:t xml:space="preserve">My technical proficiency extends beyond theory into practical implementation. I have extensive experience with Python (NumPy, SciPy, TensorFlow), MATLAB for numerical simulations, and R for statistical analysis. In my recent capstone project at [University], I collaborated with a multidisciplinary team to create a machine learning model that reduced computational errors by 22% in supply chain forecasting—a skill directly transferable to Guangzhou’s burgeoning e-commerce sector dominated by platforms like Pinduoduo and Shein. Additionally, I have actively engaged in cross-cultural collaboration through exchange programs at Shanghai Jiao Tong University, where I co-authored a paper on collaborative optimization frameworks with Chinese peers. This experience honed my ability to thrive in multicultural settings while respecting local business protocols—a vital asset for an intern in China Guangzhou.</w:t>
      </w:r>
    </w:p>
    <w:p>
      <w:pPr>
        <w:pStyle w:val="BodyText"/>
      </w:pPr>
      <w:r>
        <w:t xml:space="preserve">I am equally committed to embracing the cultural fabric of Guangzhou. I have begun studying Mandarin through online platforms like HelloChinese and plan to enroll in a formal course before my internship commences. I recognize that success here requires not only mathematical excellence but also contextual awareness—understanding how mathematical solutions must align with local infrastructure, regulatory frameworks, and community needs. For example, Guangzhou’s “Smart City” initiative prioritizes inclusive technology access across diverse neighborhoods; my work on equitable algorithm design during a community project in [Your City] demonstrates my dedication to socially conscious mathematics. I am confident this perspective will enable me to contribute meaningfully from day one.</w:t>
      </w:r>
    </w:p>
    <w:p>
      <w:pPr>
        <w:pStyle w:val="BodyText"/>
      </w:pPr>
      <w:r>
        <w:t xml:space="preserve">China Guangzhou represents the ideal environment for me to transform academic knowledge into tangible innovation. Your organization’s reputation for nurturing talent through hands-on projects—such as [mention specific program if known, e.g., “the AI Innovation Lab” or “quantitative analytics division”—resonates deeply with my professional aspirations. I am eager to learn under your mentorship while applying my skills in mathematical modeling, data analysis, and computational problem-solving to advance Guangzhou’s technological trajectory.</w:t>
      </w:r>
    </w:p>
    <w:p>
      <w:pPr>
        <w:pStyle w:val="BodyText"/>
      </w:pPr>
      <w:r>
        <w:t xml:space="preserve">Thank you for considering my application for this exceptional opportunity. I have attached my resume for detailed review and welcome the chance to discuss how my background in mathematics can support your team’s objectives within China Guangzhou. I am available at your convenience for an interview and will follow up next week to explore this possibility further.</w:t>
      </w:r>
    </w:p>
    <w:p>
      <w:pPr>
        <w:pStyle w:val="BodyText"/>
      </w:pPr>
      <w:r>
        <w:t xml:space="preserve">Sincerely,</w:t>
      </w:r>
    </w:p>
    <w:p>
      <w:pPr>
        <w:pStyle w:val="BodyText"/>
      </w:pPr>
      <w:r>
        <w:t xml:space="preserve">[Your Full Name]</w:t>
      </w:r>
    </w:p>
    <w:bookmarkStart w:id="23" w:name="key-alignment-highlights-for-your-review"/>
    <w:p>
      <w:pPr>
        <w:pStyle w:val="Heading3"/>
      </w:pPr>
      <w:r>
        <w:t xml:space="preserve">Key Alignment Highlights for Your Review</w:t>
      </w:r>
    </w:p>
    <w:p>
      <w:pPr>
        <w:numPr>
          <w:ilvl w:val="0"/>
          <w:numId w:val="1001"/>
        </w:numPr>
        <w:pStyle w:val="Compact"/>
      </w:pPr>
      <w:r>
        <w:rPr>
          <w:bCs/>
          <w:b/>
        </w:rPr>
        <w:t xml:space="preserve">Mathematician Focus:</w:t>
      </w:r>
      <w:r>
        <w:t xml:space="preserve"> </w:t>
      </w:r>
      <w:r>
        <w:t xml:space="preserve">Proven ability in numerical methods, stochastic modeling, and algorithmic optimization relevant to Guangzhou’s tech priorities.</w:t>
      </w:r>
    </w:p>
    <w:p>
      <w:pPr>
        <w:numPr>
          <w:ilvl w:val="0"/>
          <w:numId w:val="1001"/>
        </w:numPr>
        <w:pStyle w:val="Compact"/>
      </w:pPr>
      <w:r>
        <w:rPr>
          <w:bCs/>
          <w:b/>
        </w:rPr>
        <w:t xml:space="preserve">China Guangzhou Context:</w:t>
      </w:r>
      <w:r>
        <w:t xml:space="preserve"> </w:t>
      </w:r>
      <w:r>
        <w:t xml:space="preserve">Deep understanding of the city’s role in China’s digital economy and alignment with provincial innovation policies.</w:t>
      </w:r>
    </w:p>
    <w:p>
      <w:pPr>
        <w:numPr>
          <w:ilvl w:val="0"/>
          <w:numId w:val="1001"/>
        </w:numPr>
        <w:pStyle w:val="Compact"/>
      </w:pPr>
      <w:r>
        <w:rPr>
          <w:bCs/>
          <w:b/>
        </w:rPr>
        <w:t xml:space="preserve">Cultural &amp; Technical Readiness:</w:t>
      </w:r>
      <w:r>
        <w:t xml:space="preserve"> </w:t>
      </w:r>
      <w:r>
        <w:t xml:space="preserve">Mandarin learning initiative, cross-cultural project experience, and proficiency in industry-standard mathematical tools.</w:t>
      </w:r>
    </w:p>
    <w:p>
      <w:pPr>
        <w:numPr>
          <w:ilvl w:val="0"/>
          <w:numId w:val="1001"/>
        </w:numPr>
        <w:pStyle w:val="Compact"/>
      </w:pPr>
      <w:r>
        <w:rPr>
          <w:bCs/>
          <w:b/>
        </w:rPr>
        <w:t xml:space="preserve">Impact-Driven Approach:</w:t>
      </w:r>
      <w:r>
        <w:t xml:space="preserve"> </w:t>
      </w:r>
      <w:r>
        <w:t xml:space="preserve">Projects directly addressing urban challenges (traffic, supply chains) mirroring Guangzhou’s Smart City goals.</w:t>
      </w:r>
    </w:p>
    <w:bookmarkEnd w:id="23"/>
    <w:p>
      <w:pPr>
        <w:pStyle w:val="FirstParagraph"/>
      </w:pPr>
      <w: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China Guangzhou</dc:title>
  <dc:creator/>
  <dc:language>en</dc:language>
  <cp:keywords/>
  <dcterms:created xsi:type="dcterms:W3CDTF">2025-12-10T05:05:27Z</dcterms:created>
  <dcterms:modified xsi:type="dcterms:W3CDTF">2025-12-10T05:05:27Z</dcterms:modified>
</cp:coreProperties>
</file>

<file path=docProps/custom.xml><?xml version="1.0" encoding="utf-8"?>
<Properties xmlns="http://schemas.openxmlformats.org/officeDocument/2006/custom-properties" xmlns:vt="http://schemas.openxmlformats.org/officeDocument/2006/docPropsVTypes"/>
</file>