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Hiring Committee</w:t>
      </w:r>
    </w:p>
    <w:p>
      <w:pPr>
        <w:pStyle w:val="BodyText"/>
      </w:pPr>
      <w:r>
        <w:t xml:space="preserve">Centre for Mathematics and Scientific Excellence (CMSE)</w:t>
      </w:r>
    </w:p>
    <w:p>
      <w:pPr>
        <w:pStyle w:val="BodyText"/>
      </w:pPr>
      <w:r>
        <w:t xml:space="preserve">P.O. Box LG1875</w:t>
      </w:r>
    </w:p>
    <w:p>
      <w:pPr>
        <w:pStyle w:val="BodyText"/>
      </w:pPr>
      <w:r>
        <w:t xml:space="preserve">Accra, Ghana</w:t>
      </w:r>
    </w:p>
    <w:bookmarkStart w:id="20" w:name="X945a225c14d08577af2c6be415691fed4b5e59e"/>
    <w:p>
      <w:pPr>
        <w:pStyle w:val="Heading2"/>
      </w:pPr>
      <w:r>
        <w:t xml:space="preserve">Subject: Application for Mathematics Internship at CMSE in Ghana Accra</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the Centre for Mathematics and Scientific Excellence (CMSE) in Accra, Ghana. As a final-year Mathematics student at the University of Ghana, Legon, with specialized training in computational mathematics and data science, I have long admired CMSE's pioneering work in advancing mathematical solutions to real-world challenges across</w:t>
      </w:r>
      <w:r>
        <w:t xml:space="preserve"> </w:t>
      </w:r>
      <w:r>
        <w:rPr>
          <w:bCs/>
          <w:b/>
        </w:rPr>
        <w:t xml:space="preserve">Ghana Accra</w:t>
      </w:r>
      <w:r>
        <w:t xml:space="preserve"> </w:t>
      </w:r>
      <w:r>
        <w:t xml:space="preserve">and beyond. This internship represents not merely a professional opportunity but a meaningful alignment between my academic trajectory and Ghana's vibrant scientific ecosystem.</w:t>
      </w:r>
    </w:p>
    <w:p>
      <w:pPr>
        <w:pStyle w:val="BodyText"/>
      </w:pPr>
      <w:r>
        <w:t xml:space="preserve">My academic journey has been defined by rigorous engagement with mathematical theory and its practical applications. In my undergraduate thesis, I developed an algorithm to optimize public transportation routes across Accra using graph theory and linear programming—a project that emerged from observing the city's complex traffic dynamics during my fieldwork in the Greater Accra Region. This experience crystallized my understanding that mathematics transcends abstract symbols to become a vital instrument for societal transformation. At CMSE, I aspire to contribute this perspective while learning from experts who have successfully implemented mathematical frameworks in Ghanaian contexts—from agricultural yield modeling for smallholder farmers near Kumasi to predictive analytics supporting Accra's water management systems.</w:t>
      </w:r>
    </w:p>
    <w:p>
      <w:pPr>
        <w:pStyle w:val="BodyText"/>
      </w:pPr>
      <w:r>
        <w:t xml:space="preserve">What particularly compels me toward this</w:t>
      </w:r>
      <w:r>
        <w:t xml:space="preserve"> </w:t>
      </w:r>
      <w:r>
        <w:rPr>
          <w:bCs/>
          <w:b/>
        </w:rPr>
        <w:t xml:space="preserve">Internship Application Letter</w:t>
      </w:r>
      <w:r>
        <w:t xml:space="preserve"> </w:t>
      </w:r>
      <w:r>
        <w:t xml:space="preserve">is CMSE's commitment to contextualized mathematics. In a recent publication, you highlighted how "mathematical literacy in Ghana must evolve with local realities," a philosophy that resonates deeply with my own approach. While many institutions treat mathematical models as universal, CMSE recognizes that Accra's unique urban challenges—such as informal settlement mapping or pandemic response logistics—demand culturally attuned solutions. As a</w:t>
      </w:r>
      <w:r>
        <w:t xml:space="preserve"> </w:t>
      </w:r>
      <w:r>
        <w:rPr>
          <w:bCs/>
          <w:b/>
        </w:rPr>
        <w:t xml:space="preserve">Mathematician</w:t>
      </w:r>
      <w:r>
        <w:t xml:space="preserve"> </w:t>
      </w:r>
      <w:r>
        <w:t xml:space="preserve">who has spent three summers volunteering with the Ghana Statistical Service (GSS) to refine census methodologies in Ashanti Region, I understand the necessity of grounding theory in Ghanaian lived experience. My work with GSS involved adapting standard sampling techniques to accommodate Accra's rapidly shifting demographics, a project that earned commendation from Dr. Akua Mensah, Director of Research at the Institute of Statistical Social and Economic Research (ISSER).</w:t>
      </w:r>
    </w:p>
    <w:p>
      <w:pPr>
        <w:pStyle w:val="BodyText"/>
      </w:pPr>
      <w:r>
        <w:t xml:space="preserve">My technical toolkit aligns precisely with CMSE's mission. I am proficient in Python for data analysis (with certifications from Coursera's "Data Science Specialization"), R for statistical modeling, and LaTeX for academic publishing. During a research internship at the Kwame Nkrumah University of Science and Technology (KNUST), I co-authored a paper on "Stochastic Modeling of Accra's Flood Patterns" published in the *Journal of African Applied Mathematics*. This project required not only advanced mathematical skills but also community engagement—interviewing residents along Odawna River to validate model assumptions. Such cross-cultural collaboration exemplifies the approach CMSE champions, and I am eager to bring this methodology to your team working on urban resilience initiatives in Accra.</w:t>
      </w:r>
    </w:p>
    <w:p>
      <w:pPr>
        <w:pStyle w:val="BodyText"/>
      </w:pPr>
      <w:r>
        <w:t xml:space="preserve">Why Ghana Accra specifically? Beyond its status as West Africa's premier hub for innovation (home to over 150 tech startups in the "Silicon Valley of Africa" district), Accra embodies a unique convergence of tradition and modernity that fuels mathematical creativity. The city's vibrant academic community—from the University of Ghana's Mathematics Department to the African Institute for Mathematical Sciences (AIMS) Centre—fosters an environment where theoretical rigor meets tangible impact. I recall visiting AIMS Accra last year during their "Mathematics for Development" workshop, where Professor Nana Akua Dapaah demonstrated how optimization models could reduce vaccine distribution costs by 30% across rural Ghana. That experience confirmed my belief that</w:t>
      </w:r>
      <w:r>
        <w:t xml:space="preserve"> </w:t>
      </w:r>
      <w:r>
        <w:rPr>
          <w:bCs/>
          <w:b/>
        </w:rPr>
        <w:t xml:space="preserve">Ghana Accra</w:t>
      </w:r>
      <w:r>
        <w:t xml:space="preserve"> </w:t>
      </w:r>
      <w:r>
        <w:t xml:space="preserve">is not just a location but a laboratory for transformative mathematical practice.</w:t>
      </w:r>
    </w:p>
    <w:p>
      <w:pPr>
        <w:pStyle w:val="BodyText"/>
      </w:pPr>
      <w:r>
        <w:t xml:space="preserve">My commitment to Ghana's intellectual landscape extends beyond the classroom. I co-founded "Maths for All," a nonprofit that provides free tutoring to STEM students in Accra's Adabraka community, where 68% of youth lack access to quality math education. Through this initiative, I've developed skills in community engagement and educational design—qualities vital for CMSE's outreach programs. Furthermore, as someone who has navigated Ghanaian university systems firsthand (I received my B.Sc. with honors from University of Ghana), I understand the institutional landscape and can contribute meaningfully from day one.</w:t>
      </w:r>
    </w:p>
    <w:p>
      <w:pPr>
        <w:pStyle w:val="BodyText"/>
      </w:pPr>
      <w:r>
        <w:t xml:space="preserve">I am particularly drawn to CMSE's partnership with the Ghana Statistical Service on the "Digital Accra 2030" initiative—a project that mirrors my academic interests. My proposed internship focus would center on developing predictive models for urban infrastructure maintenance, leveraging machine learning techniques to anticipate road failures in Accra's aging network. Having analyzed traffic patterns across 15 districts using GIS data during my thesis, I am confident in delivering actionable insights within your timeline. I have attached a detailed research proposal outlining this approach and welcome the opportunity to discuss how it might integrate with CMSE's current portfolio.</w:t>
      </w:r>
    </w:p>
    <w:p>
      <w:pPr>
        <w:pStyle w:val="BodyText"/>
      </w:pPr>
      <w:r>
        <w:t xml:space="preserve">As an aspiring</w:t>
      </w:r>
      <w:r>
        <w:t xml:space="preserve"> </w:t>
      </w:r>
      <w:r>
        <w:rPr>
          <w:bCs/>
          <w:b/>
        </w:rPr>
        <w:t xml:space="preserve">Mathematician</w:t>
      </w:r>
      <w:r>
        <w:t xml:space="preserve">, I view this internship as the critical bridge between academic excellence and societal contribution in Ghana. The prospect of contributing to Accra's growth while learning from pioneers like Dr. Kwame Asante, whose work on mathematical education reform reshaped national policy, fills me with professional purpose. I am prepared to relocate immediately upon acceptance and will ensure full compliance with all Ghanaian internship requirements.</w:t>
      </w:r>
    </w:p>
    <w:p>
      <w:pPr>
        <w:pStyle w:val="BodyText"/>
      </w:pPr>
      <w:r>
        <w:t xml:space="preserve">Thank you for considering my</w:t>
      </w:r>
      <w:r>
        <w:t xml:space="preserve"> </w:t>
      </w:r>
      <w:r>
        <w:rPr>
          <w:bCs/>
          <w:b/>
        </w:rPr>
        <w:t xml:space="preserve">Internship Application Letter</w:t>
      </w:r>
      <w:r>
        <w:t xml:space="preserve">. I have attached my CV, academic transcripts, and the research proposal referenced above for your review. I welcome the opportunity to discuss how my skills in mathematical modeling, community engagement, and Ghanaian contextual understanding can support CMSE's mission. Please feel free to contact me at +233 54 123 4567 or email j.doe@ungh.edu.gh at your convenience.</w:t>
      </w:r>
    </w:p>
    <w:p>
      <w:pPr>
        <w:pStyle w:val="BodyText"/>
      </w:pPr>
      <w:r>
        <w:t xml:space="preserve">With profound respect for CMSE's contributions to mathematical excellence in</w:t>
      </w:r>
      <w:r>
        <w:t xml:space="preserve"> </w:t>
      </w:r>
      <w:r>
        <w:rPr>
          <w:bCs/>
          <w:b/>
        </w:rPr>
        <w:t xml:space="preserve">Ghana Accra</w:t>
      </w:r>
      <w:r>
        <w:t xml:space="preserve">, I look forward to your response.</w:t>
      </w:r>
    </w:p>
    <w:p>
      <w:pPr>
        <w:pStyle w:val="BodyText"/>
      </w:pPr>
      <w:r>
        <w:t xml:space="preserve">Sincerely,</w:t>
      </w:r>
    </w:p>
    <w:p>
      <w:pPr>
        <w:pStyle w:val="BodyText"/>
      </w:pPr>
      <w:r>
        <w:br/>
      </w:r>
      <w:r>
        <w:br/>
      </w:r>
    </w:p>
    <w:p>
      <w:pPr>
        <w:pStyle w:val="BodyText"/>
      </w:pPr>
      <w:r>
        <w:t xml:space="preserve">John Kofi Mensah</w:t>
      </w:r>
    </w:p>
    <w:p>
      <w:pPr>
        <w:pStyle w:val="BodyText"/>
      </w:pPr>
      <w:r>
        <w:t xml:space="preserve">B.Sc. Mathematics (Hons.), University of Ghana, Legon</w:t>
      </w:r>
    </w:p>
    <w:p>
      <w:pPr>
        <w:pStyle w:val="BodyText"/>
      </w:pPr>
      <w:r>
        <w:t xml:space="preserve">Student ID: UG2020MATH1473</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2026-07-18T21:47:59Z</dcterms:created>
  <dcterms:modified xsi:type="dcterms:W3CDTF">2026-07-18T21:47:59Z</dcterms:modified>
</cp:coreProperties>
</file>

<file path=docProps/custom.xml><?xml version="1.0" encoding="utf-8"?>
<Properties xmlns="http://schemas.openxmlformats.org/officeDocument/2006/custom-properties" xmlns:vt="http://schemas.openxmlformats.org/officeDocument/2006/docPropsVTypes"/>
</file>