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Kyoto</w:t>
      </w:r>
    </w:p>
    <w:p>
      <w:pPr>
        <w:pStyle w:val="FirstParagraph"/>
      </w:pPr>
      <w:r>
        <w:t xml:space="preserve">Elena Tanaka</w:t>
      </w:r>
    </w:p>
    <w:p>
      <w:pPr>
        <w:pStyle w:val="BodyText"/>
      </w:pPr>
      <w:r>
        <w:t xml:space="preserve">15 Matsuyama Street, Sakyoku</w:t>
      </w:r>
    </w:p>
    <w:p>
      <w:pPr>
        <w:pStyle w:val="BodyText"/>
      </w:pPr>
      <w:r>
        <w:t xml:space="preserve">Kyoto 606-8237, Japan</w:t>
      </w:r>
    </w:p>
    <w:p>
      <w:pPr>
        <w:pStyle w:val="BodyText"/>
      </w:pPr>
      <w:r>
        <w:t xml:space="preserve">elena.tanaka@email.jp | +81 75 443 9280</w:t>
      </w:r>
    </w:p>
    <w:p>
      <w:pPr>
        <w:pStyle w:val="BodyText"/>
      </w:pPr>
      <w:r>
        <w:t xml:space="preserve">October 26, 2023</w:t>
      </w:r>
    </w:p>
    <w:p>
      <w:pPr>
        <w:pStyle w:val="BodyText"/>
      </w:pPr>
      <w:r>
        <w:t xml:space="preserve">Dr. Kenji Sato</w:t>
      </w:r>
      <w:r>
        <w:t xml:space="preserve"> </w:t>
      </w:r>
      <w:r>
        <w:t xml:space="preserve">Director of International Research Programs</w:t>
      </w:r>
      <w:r>
        <w:t xml:space="preserve"> </w:t>
      </w:r>
      <w:r>
        <w:t xml:space="preserve">Kyoto Institute for Mathematics (KIM)</w:t>
      </w:r>
      <w:r>
        <w:t xml:space="preserve"> </w:t>
      </w:r>
      <w:r>
        <w:t xml:space="preserve">46 Shimokawara-cho, Nakagyo-ku</w:t>
      </w:r>
      <w:r>
        <w:t xml:space="preserve"> </w:t>
      </w:r>
      <w:r>
        <w:t xml:space="preserve">Kyoto 604-8511, Japan</w:t>
      </w:r>
    </w:p>
    <w:p>
      <w:pPr>
        <w:pStyle w:val="BodyText"/>
      </w:pPr>
      <w:r>
        <w:t xml:space="preserve">Internship Application Letter: Mathematical Research Internship</w:t>
      </w:r>
    </w:p>
    <w:p>
      <w:pPr>
        <w:pStyle w:val="BodyText"/>
      </w:pPr>
      <w:r>
        <w:t xml:space="preserve">Dear Dr. Sato,</w:t>
      </w:r>
    </w:p>
    <w:p>
      <w:pPr>
        <w:pStyle w:val="BodyText"/>
      </w:pPr>
      <w:r>
        <w:t xml:space="preserve">It is with profound enthusiasm and deep respect for Kyoto's legacy in mathematical innovation that I submit my application for the Mathematical Research Internship at the Kyoto Institute for Mathematics. As a final-year undergraduate student specializing in algebraic geometry at Tohoku University, I have meticulously prepared this</w:t>
      </w:r>
      <w:r>
        <w:t xml:space="preserve"> </w:t>
      </w:r>
      <w:r>
        <w:rPr>
          <w:bCs/>
          <w:b/>
        </w:rPr>
        <w:t xml:space="preserve">Internship Application Letter</w:t>
      </w:r>
      <w:r>
        <w:t xml:space="preserve"> </w:t>
      </w:r>
      <w:r>
        <w:t xml:space="preserve">to express my unwavering commitment to contributing to Japan's premier mathematical research ecosystem within the culturally rich context of</w:t>
      </w:r>
      <w:r>
        <w:t xml:space="preserve"> </w:t>
      </w:r>
      <w:r>
        <w:rPr>
          <w:bCs/>
          <w:b/>
        </w:rPr>
        <w:t xml:space="preserve">Japan Kyoto</w:t>
      </w:r>
      <w:r>
        <w:t xml:space="preserve">.</w:t>
      </w:r>
    </w:p>
    <w:p>
      <w:pPr>
        <w:pStyle w:val="BodyText"/>
      </w:pPr>
      <w:r>
        <w:t xml:space="preserve">My academic journey has been defined by an insatiable curiosity for the interplay between abstract algebra and geometric topology—fields where Kyoto's mathematical tradition shines with unparalleled brilliance. Having studied under Professor Akira Nishimura, a specialist in Kähler geometry, I have developed advanced skills in cohomological methods and moduli space analysis. My undergraduate thesis on "Automorphism Groups of Toric Varieties" was recently accepted for presentation at the 10th East Asia Symposium on Algebraic Geometry—a testament to my dedication to rigorous mathematical inquiry. This work directly aligns with KIM's current projects exploring symmetry in complex manifolds, particularly under the guidance of Dr. Aiko Yamamoto, whose research on mirror symmetry I have followed closely since her seminal 2020 paper in *Journal of Algebraic Geometry*.</w:t>
      </w:r>
    </w:p>
    <w:p>
      <w:pPr>
        <w:pStyle w:val="BodyText"/>
      </w:pPr>
      <w:r>
        <w:t xml:space="preserve">What compels me toward this opportunity transcends academic alignment—it is a profound connection to Kyoto's philosophical approach to mathematics. In Japan, the pursuit of knowledge embodies the concept of</w:t>
      </w:r>
      <w:r>
        <w:t xml:space="preserve"> </w:t>
      </w:r>
      <w:r>
        <w:rPr>
          <w:iCs/>
          <w:i/>
        </w:rPr>
        <w:t xml:space="preserve">shinrin-yoku</w:t>
      </w:r>
      <w:r>
        <w:t xml:space="preserve"> </w:t>
      </w:r>
      <w:r>
        <w:t xml:space="preserve">(forest bathing)—a mindful immersion in nature that parallels mathematical discovery. I recall reading how Professor Shokichi Iyanaga, Kyoto University's legendary mathematician, would often sketch complex equations while walking through Ginkaku-ji Temple's bamboo grove. This symbiosis of intellectual rigor and environmental harmony defines why</w:t>
      </w:r>
      <w:r>
        <w:t xml:space="preserve"> </w:t>
      </w:r>
      <w:r>
        <w:rPr>
          <w:bCs/>
          <w:b/>
        </w:rPr>
        <w:t xml:space="preserve">Japan Kyoto</w:t>
      </w:r>
      <w:r>
        <w:t xml:space="preserve"> </w:t>
      </w:r>
      <w:r>
        <w:t xml:space="preserve">represents the ideal crucible for my development as a</w:t>
      </w:r>
      <w:r>
        <w:t xml:space="preserve"> </w:t>
      </w:r>
      <w:r>
        <w:rPr>
          <w:bCs/>
          <w:b/>
        </w:rPr>
        <w:t xml:space="preserve">Mathematician</w:t>
      </w:r>
      <w:r>
        <w:t xml:space="preserve">. The city’s unique blend of ancient traditions and cutting-edge research at institutions like RIMS (Research Institute for Mathematical Sciences) creates an environment where abstract theories can flourish with tangible cultural resonance.</w:t>
      </w:r>
    </w:p>
    <w:p>
      <w:pPr>
        <w:pStyle w:val="BodyText"/>
      </w:pPr>
      <w:r>
        <w:t xml:space="preserve">My technical proficiency extends beyond theoretical frameworks to computational implementation. I have developed Python-based tools for visualizing algebraic surfaces using SageMath, which I refined during a summer project at the National Institute of Informatics. These skills directly support KIM’s ongoing work on computational geometry in the "Kyoto Digital Geometry Initiative." More significantly, my fluency in Japanese—achieved through two years of intensive study and a cultural immersion program at Kyoto Gakuen University—will enable seamless collaboration with your research teams. I am not merely applying as an intern; I aim to become a bridge between international mathematical discourse and Kyoto's distinctive academic ethos.</w:t>
      </w:r>
    </w:p>
    <w:p>
      <w:pPr>
        <w:pStyle w:val="BodyText"/>
      </w:pPr>
      <w:r>
        <w:t xml:space="preserve">The significance of this internship for my trajectory cannot be overstated. As a</w:t>
      </w:r>
      <w:r>
        <w:t xml:space="preserve"> </w:t>
      </w:r>
      <w:r>
        <w:rPr>
          <w:bCs/>
          <w:b/>
        </w:rPr>
        <w:t xml:space="preserve">Mathematician</w:t>
      </w:r>
      <w:r>
        <w:t xml:space="preserve"> </w:t>
      </w:r>
      <w:r>
        <w:t xml:space="preserve">committed to advancing the frontiers of geometric algebra, I recognize that Kyoto’s tradition—where figures like Kunihiko Kodaira and Shigefumi Mori pioneered foundational work in algebraic geometry—provides an irreplaceable learning environment. My aspiration is to contribute to KIM's upcoming project on "Non-Abelian Hodge Theory for Singular Varieties," a research thread I have been exploring through independent study of Hitchin systems. This aligns precisely with the institute’s strategic focus areas, as outlined in your 2023 annual report. I am particularly inspired by KIM’s interdisciplinary collaborations, such as the partnership with Kyoto University's Institute for Advanced Study on quantum computing applications—projects where my background in topological data analysis could offer fresh perspectives.</w:t>
      </w:r>
    </w:p>
    <w:p>
      <w:pPr>
        <w:pStyle w:val="BodyText"/>
      </w:pPr>
      <w:r>
        <w:t xml:space="preserve">Beyond technical readiness, I bring a deep appreciation for the collaborative spirit that defines Japanese academic culture. Having participated in the Tokyo International Mathematics Workshop last year, I witnessed how Kyoto’s emphasis on collective problem-solving—where even junior researchers engage in morning seminars at temples—accelerates discovery. This mirrors my own approach: I believe mathematical progress thrives not in isolation but through respectful dialogue, a principle embodied by Kyoto’s "wa" (harmony) philosophy. My experience co-organizing the Tohoku University Math Society's weekly problem-solving circles has honed my ability to foster such environments, ensuring I can immediately contribute to KIM's vibrant intellectual community.</w:t>
      </w:r>
    </w:p>
    <w:p>
      <w:pPr>
        <w:pStyle w:val="BodyText"/>
      </w:pPr>
      <w:r>
        <w:t xml:space="preserve">I acknowledge that securing this position represents a significant opportunity—not just for my career, but as a gesture of international academic solidarity. Having studied the history of mathematics in East Asia through Professor Noriaki Yamaguchi’s work at Kyoto University, I understand how Kyoto has long been the crossroads where Eastern and Western mathematical traditions converge. My application embodies this legacy: as a Japanese-American dual citizen with deep ties to Kyoto’s cultural landscape (my grandmother was a shogi master whose family traces roots to Heian-kyō), I possess both the linguistic fluency and cultural sensitivity required to thrive within your institution.</w:t>
      </w:r>
    </w:p>
    <w:p>
      <w:pPr>
        <w:pStyle w:val="BodyText"/>
      </w:pPr>
      <w:r>
        <w:t xml:space="preserve">In closing, this</w:t>
      </w:r>
      <w:r>
        <w:t xml:space="preserve"> </w:t>
      </w:r>
      <w:r>
        <w:rPr>
          <w:bCs/>
          <w:b/>
        </w:rPr>
        <w:t xml:space="preserve">Internship Application Letter</w:t>
      </w:r>
      <w:r>
        <w:t xml:space="preserve"> </w:t>
      </w:r>
      <w:r>
        <w:t xml:space="preserve">represents not merely an application but a promise. A promise to honor Kyoto’s mathematical heritage through rigorous scholarship, to embody the collaborative spirit of Japanese academia, and to contribute meaningfully to KIM's mission. I am eager to bring my skills in algebraic geometry and computational mathematics to your esteemed institute while learning from the wisdom that flows through Kyoto’s streets—the same wisdom that shaped the minds of generations before me. Thank you for considering my candidacy; I welcome the opportunity to discuss how my background aligns with your research goals during an interview at your convenience.</w:t>
      </w:r>
    </w:p>
    <w:p>
      <w:pPr>
        <w:pStyle w:val="BodyText"/>
      </w:pPr>
      <w:r>
        <w:t xml:space="preserve">Sincerely,</w:t>
      </w:r>
    </w:p>
    <w:p>
      <w:pPr>
        <w:pStyle w:val="BodyText"/>
      </w:pPr>
      <w:r>
        <w:t xml:space="preserve">Elena Tanaka</w:t>
      </w:r>
    </w:p>
    <w:p>
      <w:pPr>
        <w:pStyle w:val="BodyText"/>
      </w:pPr>
      <w:r>
        <w:t xml:space="preserve">Final-Year Undergraduate Student of Mathematics</w:t>
      </w:r>
    </w:p>
    <w:p>
      <w:pPr>
        <w:pStyle w:val="BodyText"/>
      </w:pPr>
      <w:r>
        <w:t xml:space="preserve">Tohoku University, Sendai, Japan</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Kyoto</dc:title>
  <dc:creator/>
  <dc:language>en</dc:language>
  <cp:keywords/>
  <dcterms:created xsi:type="dcterms:W3CDTF">2026-07-22T03:16:12Z</dcterms:created>
  <dcterms:modified xsi:type="dcterms:W3CDTF">2026-07-22T03:16:12Z</dcterms:modified>
</cp:coreProperties>
</file>

<file path=docProps/custom.xml><?xml version="1.0" encoding="utf-8"?>
<Properties xmlns="http://schemas.openxmlformats.org/officeDocument/2006/custom-properties" xmlns:vt="http://schemas.openxmlformats.org/officeDocument/2006/docPropsVTypes"/>
</file>