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Yangon, Myanmar</w:t>
      </w:r>
      <w:r>
        <w:br/>
      </w:r>
      <w:r>
        <w:t xml:space="preserve">[Your Email Address]</w:t>
      </w:r>
      <w:r>
        <w:br/>
      </w:r>
      <w:r>
        <w:t xml:space="preserve">[Your Phone Number]</w:t>
      </w:r>
      <w:r>
        <w:br/>
      </w:r>
      <w:r>
        <w:t xml:space="preserve">[Date]</w:t>
      </w:r>
    </w:p>
    <w:p>
      <w:pPr>
        <w:pStyle w:val="BodyText"/>
      </w:pPr>
      <w:r>
        <w:t xml:space="preserve">Hiring Manager</w:t>
      </w:r>
      <w:r>
        <w:br/>
      </w:r>
      <w:r>
        <w:t xml:space="preserve">Department of Mathematics and Data Science Innovation</w:t>
      </w:r>
      <w:r>
        <w:br/>
      </w:r>
      <w:r>
        <w:t xml:space="preserve">Yangon Institute of Technology (YIT)</w:t>
      </w:r>
      <w:r>
        <w:br/>
      </w:r>
      <w:r>
        <w:t xml:space="preserve">123 University Avenue, South Dagon Township</w:t>
      </w:r>
      <w:r>
        <w:br/>
      </w:r>
      <w:r>
        <w:t xml:space="preserve">Yangon, Myanmar</w:t>
      </w:r>
    </w:p>
    <w:bookmarkStart w:id="20" w:name="X5935171fbaa8c0d538d6d90df3d61988a66d9dc"/>
    <w:p>
      <w:pPr>
        <w:pStyle w:val="Heading2"/>
      </w:pPr>
      <w:r>
        <w:t xml:space="preserve">Subject: Internship Application Letter for Aspiring Mathematician Position in Myanmar Yangon</w:t>
      </w:r>
    </w:p>
    <w:p>
      <w:pPr>
        <w:pStyle w:val="FirstParagraph"/>
      </w:pPr>
      <w:r>
        <w:t xml:space="preserve">To the Esteemed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position of Junior Mathematician Intern at the Yangon Institute of Technology. As a dedicated mathematics student deeply committed to applying theoretical frameworks toward tangible societal advancement, I am eager to contribute my analytical skills and academic rigor to your pioneering initiatives in Myanmar Yangon—a city poised at the intersection of Southeast Asian innovation and traditional wisdom. This opportunity represents not merely a professional milestone but a meaningful alignment with my lifelong aspiration to serve as an applied</w:t>
      </w:r>
      <w:r>
        <w:t xml:space="preserve"> </w:t>
      </w:r>
      <w:r>
        <w:rPr>
          <w:bCs/>
          <w:b/>
        </w:rPr>
        <w:t xml:space="preserve">Mathematician</w:t>
      </w:r>
      <w:r>
        <w:t xml:space="preserve"> </w:t>
      </w:r>
      <w:r>
        <w:t xml:space="preserve">within Myanmar's dynamic economic landscape.</w:t>
      </w:r>
    </w:p>
    <w:p>
      <w:pPr>
        <w:pStyle w:val="BodyText"/>
      </w:pPr>
      <w:r>
        <w:t xml:space="preserve">My academic journey at the University of Yangon, where I majored in Applied Mathematics with a concentration in Computational Modeling, has equipped me with robust technical competencies directly relevant to your institution’s mission. I have mastered advanced coursework including Numerical Analysis (98% grade), Stochastic Processes, and Mathematical Optimization—skills I actively deployed during my semester-long project analyzing transportation network efficiency across Yangon’s urban corridors. By developing a graph-theoretic model that reduced average commute times by 17% in simulated scenarios, I demonstrated how mathematical precision can directly address metropolitan challenges unique to</w:t>
      </w:r>
      <w:r>
        <w:t xml:space="preserve"> </w:t>
      </w:r>
      <w:r>
        <w:rPr>
          <w:bCs/>
          <w:b/>
        </w:rPr>
        <w:t xml:space="preserve">Myanmar Yangon</w:t>
      </w:r>
      <w:r>
        <w:t xml:space="preserve">. This experience crystallized my understanding that mathematics transcends abstract theory; it is the foundational language of sustainable urban development.</w:t>
      </w:r>
    </w:p>
    <w:p>
      <w:pPr>
        <w:pStyle w:val="BodyText"/>
      </w:pPr>
      <w:r>
        <w:t xml:space="preserve">Beyond technical proficiency, my cultural fluency within Myanmar Yangon has uniquely prepared me to thrive in this environment. Having grown up in Hlaing Tharyar and navigated Yangon’s complex social fabric—from bustling markets like Bogyoke Aung San Market to the burgeoning tech hubs near Sule Pagoda—I understand the contextual nuances required for effective mathematical application. When developing a predictive model for agricultural yield patterns in Ayeyarwady Region, I collaborated with local farmers to incorporate vernacular knowledge into statistical frameworks. This approach yielded 22% more accurate forecasts than conventional models, proving that mathematical solutions must resonate with community realities. I am acutely aware that</w:t>
      </w:r>
      <w:r>
        <w:t xml:space="preserve"> </w:t>
      </w:r>
      <w:r>
        <w:rPr>
          <w:bCs/>
          <w:b/>
        </w:rPr>
        <w:t xml:space="preserve">Myanmar Yangon</w:t>
      </w:r>
      <w:r>
        <w:t xml:space="preserve"> </w:t>
      </w:r>
      <w:r>
        <w:t xml:space="preserve">demands interns who respect local contexts while bringing global analytical standards—exactly the balance my interdisciplinary training embodies.</w:t>
      </w:r>
    </w:p>
    <w:p>
      <w:pPr>
        <w:pStyle w:val="BodyText"/>
      </w:pPr>
      <w:r>
        <w:t xml:space="preserve">I am particularly drawn to your department’s work in data-driven public health initiatives, such as the ongoing project optimizing vaccine distribution networks across Southeast Asia. As a former volunteer with Myanmar Health Alliance, I assisted in analyzing demographic datasets for rural healthcare access, applying Bayesian inference techniques to identify underserved populations. This project directly mirrors YIT’s strategic focus on leveraging mathematics for national development—a vision I share wholeheartedly. My proficiency in Python (with libraries like NumPy and SciPy), MATLAB, and R enables me to immediately contribute to such endeavors while learning from your esteemed faculty. Moreover, my fluency in Burmese (native) and English (TOEFL: 109) ensures seamless collaboration across all departmental teams.</w:t>
      </w:r>
    </w:p>
    <w:p>
      <w:pPr>
        <w:pStyle w:val="BodyText"/>
      </w:pPr>
      <w:r>
        <w:t xml:space="preserve">The significance of this internship extends beyond personal growth; it represents a critical step toward addressing Myanmar’s urgent developmental needs through mathematical innovation. As</w:t>
      </w:r>
      <w:r>
        <w:t xml:space="preserve"> </w:t>
      </w:r>
      <w:r>
        <w:rPr>
          <w:bCs/>
          <w:b/>
        </w:rPr>
        <w:t xml:space="preserve">Myanmar Yangon</w:t>
      </w:r>
      <w:r>
        <w:t xml:space="preserve"> </w:t>
      </w:r>
      <w:r>
        <w:t xml:space="preserve">accelerates its digital transformation under the National Digital Strategy 2030, demand for skilled mathematicians in sectors like fintech (e.g., Wave Money’s data analytics team), agricultural tech (e.g., CropIn Myanmar), and urban infrastructure planning has surged exponentially. I am eager to apply my skills in differential equations and machine learning to projects such as modeling flood resilience in the Yangon River basin or optimizing energy grids for emerging renewable initiatives—areas where precise mathematical modeling can prevent billions in potential economic losses. In a nation where 65% of the population under 30 will drive future growth, investing in youth-led mathematical innovation is not merely beneficial; it is essential.</w:t>
      </w:r>
    </w:p>
    <w:p>
      <w:pPr>
        <w:pStyle w:val="BodyText"/>
      </w:pPr>
      <w:r>
        <w:t xml:space="preserve">My commitment to ethical mathematics further aligns with YIT’s institutional values. During my university thesis on algorithmic bias in loan approval systems, I implemented fairness constraints using game theory—a project that earned recognition from the Myanmar Mathematical Society. I firmly believe that as a future</w:t>
      </w:r>
      <w:r>
        <w:t xml:space="preserve"> </w:t>
      </w:r>
      <w:r>
        <w:rPr>
          <w:bCs/>
          <w:b/>
        </w:rPr>
        <w:t xml:space="preserve">Mathematician</w:t>
      </w:r>
      <w:r>
        <w:t xml:space="preserve">, my work must prioritize equity and accessibility, particularly for marginalized communities often excluded from technological advancement. In Yangon’s diverse social ecosystem—from ethnic minority enclaves to informal settlements—I will ensure mathematical solutions uplift all citizens, not just select demographics.</w:t>
      </w:r>
    </w:p>
    <w:p>
      <w:pPr>
        <w:pStyle w:val="BodyText"/>
      </w:pPr>
      <w:r>
        <w:t xml:space="preserve">I am confident that my academic achievements, cultural intelligence in</w:t>
      </w:r>
      <w:r>
        <w:t xml:space="preserve"> </w:t>
      </w:r>
      <w:r>
        <w:rPr>
          <w:bCs/>
          <w:b/>
        </w:rPr>
        <w:t xml:space="preserve">Myanmar Yangon</w:t>
      </w:r>
      <w:r>
        <w:t xml:space="preserve">, and unwavering dedication to applying mathematics for societal good make me an ideal candidate. I have attached my CV detailing further projects—including a simulation model for rice price volatility affecting 1.2 million farming households—and two letters of recommendation from professors at the University of Yangon’s Department of Mathematics. I welcome the opportunity to discuss how my skills in computational modeling, data analysis, and community-centered problem-solving can support YIT’s mission during an interview at your earliest convenience.</w:t>
      </w:r>
    </w:p>
    <w:p>
      <w:pPr>
        <w:pStyle w:val="BodyText"/>
      </w:pPr>
      <w:r>
        <w:t xml:space="preserve">Thank you for considering my</w:t>
      </w:r>
      <w:r>
        <w:t xml:space="preserve"> </w:t>
      </w:r>
      <w:r>
        <w:rPr>
          <w:bCs/>
          <w:b/>
        </w:rPr>
        <w:t xml:space="preserve">Internship Application Letter</w:t>
      </w:r>
      <w:r>
        <w:t xml:space="preserve">. I look forward to contributing meaningfully to Myanmar’s mathematical renaissance through this internship, where I will honor the legacy of pioneers like Dr. Tin Tin Aung, whose work in statistical epidemiology transformed public health across our nation. In Yangon—a city where ancient traditions meet digital frontiers—I am ready to become a catalyst for change through the universal language of mathematics.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Myanmar Yangon</dc:title>
  <dc:creator/>
  <dc:language>en</dc:language>
  <cp:keywords/>
  <dcterms:created xsi:type="dcterms:W3CDTF">2026-04-24T07:43:02Z</dcterms:created>
  <dcterms:modified xsi:type="dcterms:W3CDTF">2026-04-24T07:43:02Z</dcterms:modified>
</cp:coreProperties>
</file>

<file path=docProps/custom.xml><?xml version="1.0" encoding="utf-8"?>
<Properties xmlns="http://schemas.openxmlformats.org/officeDocument/2006/custom-properties" xmlns:vt="http://schemas.openxmlformats.org/officeDocument/2006/docPropsVTypes"/>
</file>