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Xe907b457f8ac5b3599fe0a781c319c472ebc49d"/>
    <w:p>
      <w:pPr>
        <w:pStyle w:val="Heading1"/>
      </w:pPr>
      <w:r>
        <w:t xml:space="preserve">INTERNATIONAL MATHEMATICS INSTITUTE OF NEPAL (IMIN)</w:t>
      </w:r>
    </w:p>
    <w:p>
      <w:pPr>
        <w:pStyle w:val="FirstParagraph"/>
      </w:pPr>
      <w:r>
        <w:t xml:space="preserve">Kathmandu, Nepal | www.imin.org.np</w:t>
      </w:r>
    </w:p>
    <w:bookmarkEnd w:id="20"/>
    <w:p>
      <w:pPr>
        <w:pStyle w:val="BodyText"/>
      </w:pPr>
      <w:r>
        <w:t xml:space="preserve">September 26, 2023</w:t>
      </w:r>
    </w:p>
    <w:p>
      <w:pPr>
        <w:pStyle w:val="BodyText"/>
      </w:pPr>
      <w:r>
        <w:t xml:space="preserve">Dr. Anjana Shrestha</w:t>
      </w:r>
      <w:r>
        <w:br/>
      </w:r>
      <w:r>
        <w:t xml:space="preserve">Hiring Manager</w:t>
      </w:r>
      <w:r>
        <w:br/>
      </w:r>
      <w:r>
        <w:t xml:space="preserve">National Mathematics Research Centre (NMRC)</w:t>
      </w:r>
      <w:r>
        <w:br/>
      </w:r>
      <w:r>
        <w:t xml:space="preserve">Kathmandu, Nepal</w:t>
      </w:r>
    </w:p>
    <w:bookmarkStart w:id="22" w:name="Xed4d853274c3b53d3ad68fdcead8b1fdb9d59ec"/>
    <w:p>
      <w:pPr>
        <w:pStyle w:val="Heading2"/>
      </w:pPr>
      <w:r>
        <w:t xml:space="preserve">INTERNATIONALLY RECOGNIZED INTERNSHIP APPLICATION LETTER</w:t>
      </w:r>
    </w:p>
    <w:bookmarkStart w:id="21" w:name="X106fabe04edcf00b2dbabaf14a429e1e6cfcb76"/>
    <w:p>
      <w:pPr>
        <w:pStyle w:val="Heading3"/>
      </w:pPr>
      <w:r>
        <w:t xml:space="preserve">For the Position of Junior Mathematician Internship</w:t>
      </w:r>
    </w:p>
    <w:bookmarkEnd w:id="21"/>
    <w:bookmarkEnd w:id="22"/>
    <w:p>
      <w:pPr>
        <w:pStyle w:val="FirstParagraph"/>
      </w:pPr>
      <w:r>
        <w:t xml:space="preserve">Dear Dr. Shrestha,</w:t>
      </w:r>
    </w:p>
    <w:p>
      <w:pPr>
        <w:pStyle w:val="BodyText"/>
      </w:pPr>
      <w:r>
        <w:t xml:space="preserve">With profound enthusiasm, I submit my application for the Junior Mathematician Internship at the National Mathematics Research Centre (NMRC) in Kathmandu, Nepal. As a final-year mathematics student at Tribhuvan University's Central Department of Mathematics with cumulative honors and a research focus on computational number theory, I have meticulously followed NMRC's groundbreaking work in mathematical modeling for sustainable development—a mission that resonates deeply with my academic trajectory and professional aspirations. This Internship Application Letter serves as both an expression of my commitment to mathematics and a testament to how Nepal Kathmandu's unique intellectual ecosystem offers the ideal crucible for my growth as a Mathematician.</w:t>
      </w:r>
    </w:p>
    <w:p>
      <w:pPr>
        <w:pStyle w:val="BodyText"/>
      </w:pPr>
      <w:r>
        <w:t xml:space="preserve">My academic journey has been defined by rigorous engagement with mathematical frameworks that directly address challenges relevant to Nepal's socio-economic landscape. In my undergraduate thesis, "Algorithmic Optimization of Water Resource Allocation in Himalayan Watersheds," I developed a novel stochastic model integrating differential equations with GIS mapping—applying concepts from graph theory and partial differential equations to solve real-world problems affecting 70% of Nepali communities dependent on glacial meltwater. This project earned me the</w:t>
      </w:r>
      <w:r>
        <w:t xml:space="preserve"> </w:t>
      </w:r>
      <w:r>
        <w:rPr>
          <w:iCs/>
          <w:i/>
        </w:rPr>
        <w:t xml:space="preserve">University Medal for Mathematical Innovation</w:t>
      </w:r>
      <w:r>
        <w:t xml:space="preserve"> </w:t>
      </w:r>
      <w:r>
        <w:t xml:space="preserve">and positioned me to contribute meaningfully to NMRC's current projects on climate-resilient infrastructure modeling. What distinguishes this work is its contextual grounding in Nepal Kathmandu: I conducted fieldwork across Koshi Province, collaborating with local hydrologists to validate mathematical abstractions against actual watershed behavior—a practice that taught me mathematics must be woven with cultural understanding.</w:t>
      </w:r>
    </w:p>
    <w:p>
      <w:pPr>
        <w:pStyle w:val="BodyText"/>
      </w:pPr>
      <w:r>
        <w:t xml:space="preserve">I am particularly drawn to NMRC's interdisciplinary initiative "Mathematics for Rural Development" because it mirrors my conviction that advanced mathematics must serve Nepal's unique development narrative. While many internships focus on theoretical constructs, NMRC actively bridges the gap between abstract mathematical principles and tangible community impact—such as using fractal geometry to optimize agricultural land use in mountainous terrain or applying game theory to fair water distribution in drought-prone districts. As a Mathematician who has witnessed firsthand how mathematical literacy empowers communities (through my volunteer work with "Math for All Nepal," teaching computational thinking to students in Bhaktapur), I understand that true innovation emerges where pure mathematics meets grassroots reality. Kathmandu, with its vibrant blend of ancient scholarly traditions and modern research infrastructure, provides the perfect environment to cultivate this synthesis.</w:t>
      </w:r>
    </w:p>
    <w:p>
      <w:pPr>
        <w:pStyle w:val="BodyText"/>
      </w:pPr>
      <w:r>
        <w:t xml:space="preserve">My technical toolkit aligns precisely with NMRC's operational needs: Proficiency in MATLAB and Python for numerical analysis (including a published paper on "Monte Carlo Simulation of Earthquake Probability Distributions" co-authored with Dr. Rajendra Rai), experience in statistical modeling through the Nepal Statistical Association's summer internship, and fluency in both Nepali and English to facilitate cross-cultural knowledge transfer. However, what truly distinguishes my candidacy is my contextual intelligence—cultivated during two years as a research assistant at the Institute of Himalayan Studies where I documented traditional Nepali agricultural calendars using modular arithmetic systems. This work revealed how indigenous mathematical knowledge (such as the</w:t>
      </w:r>
      <w:r>
        <w:t xml:space="preserve"> </w:t>
      </w:r>
      <w:r>
        <w:rPr>
          <w:iCs/>
          <w:i/>
        </w:rPr>
        <w:t xml:space="preserve">"Yantra" patterns</w:t>
      </w:r>
      <w:r>
        <w:t xml:space="preserve"> </w:t>
      </w:r>
      <w:r>
        <w:t xml:space="preserve">in Newari architecture) could inform contemporary computational approaches—an insight directly applicable to NMRC's mission of creating culturally resonant mathematical solutions.</w:t>
      </w:r>
    </w:p>
    <w:p>
      <w:pPr>
        <w:pStyle w:val="BodyText"/>
      </w:pPr>
      <w:r>
        <w:t xml:space="preserve">The significance of choosing Nepal Kathmandu for this internship extends beyond academic opportunity—it represents a commitment to contributing to mathematics' evolution in the Global South. In a world where mathematical research is often dominated by Western paradigms, NMRC stands as a beacon of alternative epistemologies where Nepali perspectives shape global discourse. I am eager to immerse myself in Kathmandu's intellectual fabric: attending the weekly "Mathematics and Society" seminars at Patan Museum, engaging with the Nepal Mathematical Society's youth chapter, and learning from faculty like Prof. Laxmi Prasad Dhakal whose work on number theory applications in cryptography aligns with NMRC's cybersecurity initiatives. This environment would allow me to evolve from a student of mathematics into a Mathematician who understands that equations must serve people—not the other way around.</w:t>
      </w:r>
    </w:p>
    <w:p>
      <w:pPr>
        <w:pStyle w:val="BodyText"/>
      </w:pPr>
      <w:r>
        <w:t xml:space="preserve">I have attached my CV, academic transcripts, and letters of recommendation from professors at Tribhuvan University. Most significantly, I include a portfolio containing my watershed model's source code (with Nepali-language documentation for local implementation) and a case study demonstrating how fractal analysis reduced crop waste by 22% in Chitwan district. These materials exemplify my approach: mathematics that is technically robust yet practically deployable within Nepal's context.</w:t>
      </w:r>
    </w:p>
    <w:p>
      <w:pPr>
        <w:pStyle w:val="BodyText"/>
      </w:pPr>
      <w:r>
        <w:t xml:space="preserve">The internship opportunity at NMRC represents more than professional development—it is a chance to join a vanguard of Nepali Mathematicians redefining how mathematical excellence serves national development. Kathmandu's unique position as both ancient scholarly hub and modern research nexus offers an unparalleled laboratory for this mission. I am prepared to contribute immediately through my technical skills while committing to learn from Nepal's rich mathematical heritage, from the</w:t>
      </w:r>
      <w:r>
        <w:t xml:space="preserve"> </w:t>
      </w:r>
      <w:r>
        <w:rPr>
          <w:iCs/>
          <w:i/>
        </w:rPr>
        <w:t xml:space="preserve">"Jyotisha" astronomy texts</w:t>
      </w:r>
      <w:r>
        <w:t xml:space="preserve"> </w:t>
      </w:r>
      <w:r>
        <w:t xml:space="preserve">of the 12th century to contemporary machine learning applications in Kathmandu Valley's urban planning.</w:t>
      </w:r>
    </w:p>
    <w:p>
      <w:pPr>
        <w:pStyle w:val="BodyText"/>
      </w:pPr>
      <w:r>
        <w:t xml:space="preserve">I am confident that my background in applied mathematics, contextual intelligence, and passion for Nepal's development trajectory make me an ideal candidate for this Internship Application. I welcome the opportunity to discuss how my skills in computational modeling and cross-cultural mathematical communication can support NMRC's pioneering work in Nepal Kathmandu. Thank you for considering my application; I look forward to the possibility of contributing to your team.</w:t>
      </w:r>
    </w:p>
    <w:p>
      <w:pPr>
        <w:pStyle w:val="BodyText"/>
      </w:pPr>
      <w:r>
        <w:t xml:space="preserve">Sincerely,</w:t>
      </w:r>
    </w:p>
    <w:p>
      <w:pPr>
        <w:pStyle w:val="BodyText"/>
      </w:pPr>
      <w:r>
        <w:t xml:space="preserve">Paras Rijal</w:t>
      </w:r>
    </w:p>
    <w:p>
      <w:pPr>
        <w:pStyle w:val="BodyText"/>
      </w:pPr>
      <w:r>
        <w:t xml:space="preserve">Final Year B.Sc. Mathematics (Hons.)</w:t>
      </w:r>
    </w:p>
    <w:p>
      <w:pPr>
        <w:pStyle w:val="BodyText"/>
      </w:pPr>
      <w:r>
        <w:t xml:space="preserve">Tribhuvan University, Kathmandu, Nepal</w:t>
      </w:r>
    </w:p>
    <w:p>
      <w:pPr>
        <w:pStyle w:val="BodyText"/>
      </w:pPr>
      <w:r>
        <w:t xml:space="preserve">Email: paras.rijal@tu.edu.np | Mobile: +977-9841234567</w:t>
      </w:r>
    </w:p>
    <w:p>
      <w:pPr>
        <w:pStyle w:val="BodyText"/>
      </w:pPr>
      <w:r>
        <w:t xml:space="preserve">Attachments: Curriculum Vitae, Academic Transcripts, Letters of Recommendation (Dr. Rajendra Rai &amp; Prof. Sita Devi), Mathematical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2026-07-15T04:31:32Z</dcterms:created>
  <dcterms:modified xsi:type="dcterms:W3CDTF">2026-07-15T04:31:32Z</dcterms:modified>
</cp:coreProperties>
</file>

<file path=docProps/custom.xml><?xml version="1.0" encoding="utf-8"?>
<Properties xmlns="http://schemas.openxmlformats.org/officeDocument/2006/custom-properties" xmlns:vt="http://schemas.openxmlformats.org/officeDocument/2006/docPropsVTypes"/>
</file>