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Mathematician Intern</w:t>
      </w:r>
    </w:p>
    <w:bookmarkEnd w:id="20"/>
    <w:p>
      <w:pPr>
        <w:pStyle w:val="BodyText"/>
      </w:pPr>
      <w:r>
        <w:t xml:space="preserve">Alexandra Chen</w:t>
      </w:r>
    </w:p>
    <w:p>
      <w:pPr>
        <w:pStyle w:val="BodyText"/>
      </w:pPr>
      <w:r>
        <w:t xml:space="preserve">1234 University Boulevard, Apt. 5B</w:t>
      </w:r>
    </w:p>
    <w:p>
      <w:pPr>
        <w:pStyle w:val="BodyText"/>
      </w:pPr>
      <w:r>
        <w:t xml:space="preserve">Austin, TX 78705</w:t>
      </w:r>
    </w:p>
    <w:p>
      <w:pPr>
        <w:pStyle w:val="BodyText"/>
      </w:pPr>
      <w:r>
        <w:t xml:space="preserve">alexandra.chen@email.com | (512) 555-0198</w:t>
      </w:r>
    </w:p>
    <w:p>
      <w:pPr>
        <w:pStyle w:val="BodyText"/>
      </w:pPr>
      <w:r>
        <w:t xml:space="preserve">October 26, 2023</w:t>
      </w:r>
    </w:p>
    <w:p>
      <w:pPr>
        <w:pStyle w:val="BodyText"/>
      </w:pPr>
      <w:r>
        <w:t xml:space="preserve">Ms. Rebecca Morgan</w:t>
      </w:r>
    </w:p>
    <w:p>
      <w:pPr>
        <w:pStyle w:val="BodyText"/>
      </w:pPr>
      <w:r>
        <w:t xml:space="preserve">Director of Talent Acquisition</w:t>
      </w:r>
    </w:p>
    <w:p>
      <w:pPr>
        <w:pStyle w:val="BodyText"/>
      </w:pPr>
      <w:r>
        <w:t xml:space="preserve">Quantum Dynamics Institute</w:t>
      </w:r>
    </w:p>
    <w:p>
      <w:pPr>
        <w:pStyle w:val="BodyText"/>
      </w:pPr>
      <w:r>
        <w:t xml:space="preserve">2200 Smith Street, Suite 1500</w:t>
      </w:r>
    </w:p>
    <w:p>
      <w:pPr>
        <w:pStyle w:val="BodyText"/>
      </w:pPr>
      <w:r>
        <w:t xml:space="preserve">Houston, TX 77002</w:t>
      </w:r>
    </w:p>
    <w:bookmarkStart w:id="21" w:name="X0f4f689d70fe2b2e0fa9e2ebb3f26d813f7774e"/>
    <w:p>
      <w:pPr>
        <w:pStyle w:val="Heading2"/>
      </w:pPr>
      <w:r>
        <w:t xml:space="preserve">Subject: Application for Mathematician Intern Position at Quantum Dynamics Institute, United States Houston</w:t>
      </w:r>
    </w:p>
    <w:bookmarkEnd w:id="21"/>
    <w:p>
      <w:pPr>
        <w:pStyle w:val="FirstParagraph"/>
      </w:pPr>
      <w:r>
        <w:t xml:space="preserve">To Ms. Rebecca Morgan and the Hiring Committee at Quantum Dynamics Institute,</w:t>
      </w:r>
    </w:p>
    <w:p>
      <w:pPr>
        <w:pStyle w:val="BodyText"/>
      </w:pPr>
      <w:r>
        <w:t xml:space="preserve">As I formally submit my Internship Application Letter for the Mathematician Intern position at Quantum Dynamics Institute in United States Houston, I am filled with profound enthusiasm for this opportunity. Having meticulously followed your pioneering work in computational mathematics applied to energy sector optimization, I recognize this internship as the crucial nexus between my academic rigor and Houston's vibrant mathematical ecosystem. My passion for theoretical mathematics has always been inseparable from its practical application—particularly within the energy infrastructure that defines Houston's global significance.</w:t>
      </w:r>
    </w:p>
    <w:p>
      <w:pPr>
        <w:pStyle w:val="BodyText"/>
      </w:pPr>
      <w:r>
        <w:t xml:space="preserve">Currently a Master of Science candidate in Applied Mathematics at the University of Texas at Austin with a 3.9 GPA, I have dedicated my academic journey to exploring complex systems through mathematical modeling. My thesis, "Spectral Analysis of Nonlinear Fluid Dynamics in Turbulent Flow Systems," directly aligns with Quantum Dynamics' focus on predictive analytics for energy networks. This research required me to develop novel algorithms that reduced computational complexity by 37% compared to existing methods—a testament to my ability to transform abstract mathematical concepts into tangible engineering solutions. During my summer internship at the National Center for Supercomputing Applications, I collaborated with a multidisciplinary team on modeling oil pipeline stress patterns, resulting in a publication in the Journal of Computational Mathematics (Vol. 42, 2023). This experience solidified my conviction that Houston represents not just an ideal location for mathematical innovation but the epicenter where theory meets real-world impact.</w:t>
      </w:r>
    </w:p>
    <w:p>
      <w:pPr>
        <w:pStyle w:val="BodyText"/>
      </w:pPr>
      <w:r>
        <w:t xml:space="preserve">What particularly excites me about this opportunity is Houston's unique confluence of academic excellence and industrial application. As a city where NASA's Johnson Space Center, the Texas Medical Center, and energy giants like Shell and ExxonMobil converge, United States Houston offers an unparalleled environment for a Mathematician to engage with problems of global scale. The Institute's recent project on "AI-Driven Grid Resilience for Renewable Integration" resonates deeply with my technical skills in machine learning algorithms and partial differential equations. I am eager to contribute my expertise in MATLAB-based simulation frameworks and Python libraries (NumPy, SciPy) while learning from your team's proprietary tools like QuantumFlow Analytics Suite.</w:t>
      </w:r>
    </w:p>
    <w:p>
      <w:pPr>
        <w:pStyle w:val="BodyText"/>
      </w:pPr>
      <w:r>
        <w:t xml:space="preserve">My academic journey has been intentionally designed to prepare me for Houston's mathematical landscape. Beyond coursework in Stochastic Calculus and Numerical Methods, I completed a specialized certificate in Computational Energy Modeling at Rice University's Baker Institute. This program immersed me in Houston-specific case studies including the 2021 Winter Storm Uri grid failure analysis and the City of Houston's sustainability initiative targets. Most significantly, I volunteered with STEM outreach programs at Houston ISD high schools—mentoring students in mathematical modeling for climate change simulations—further cementing my commitment to contributing to this community. I believe a Mathematician's role transcends technical work; it involves fostering understanding between complex systems and the human stakeholders they serve.</w:t>
      </w:r>
    </w:p>
    <w:p>
      <w:pPr>
        <w:pStyle w:val="BodyText"/>
      </w:pPr>
      <w:r>
        <w:t xml:space="preserve">What sets me apart is my dual perspective as both a researcher and practitioner. While developing optimization models for wind farm placement in West Texas, I recognized how mathematical solutions require contextual sensitivity—considering not just energy output but local environmental impact and community needs. This holistic approach mirrors Quantum Dynamics' stated values of "mathematics with conscience." In my previous role at the Austin Energy Research Lab, I implemented a community feedback loop into our grid modeling system that increased stakeholder trust by 42%. For the Mathematician position in United States Houston, I would bring this same commitment to ethical application of mathematical principles.</w:t>
      </w:r>
    </w:p>
    <w:p>
      <w:pPr>
        <w:pStyle w:val="BodyText"/>
      </w:pPr>
      <w:r>
        <w:t xml:space="preserve">I am particularly drawn to Quantum Dynamics Institute's collaborative culture as described in your "Innovate Together" initiative. My experience working across departments at UT Austin—collaborating with civil engineers on flood prediction models and computer scientists on parallel processing frameworks—demonstrates my ability to thrive in interdisciplinary settings. I have already begun studying your 2023 white paper, "Mathematical Foundations of Adaptive Energy Networks," which inspired my proposed project framework for optimizing EV charging infrastructure during peak demand periods in the Greater Houston area.</w:t>
      </w:r>
    </w:p>
    <w:p>
      <w:pPr>
        <w:pStyle w:val="BodyText"/>
      </w:pPr>
      <w:r>
        <w:t xml:space="preserve">The United States Houston mathematical community is renowned for its dynamic fusion of academia and industry—exactly the environment I seek to advance my career. As a native Texan with family roots in Sugar Land, I understand Houston's cultural fabric intimately while maintaining an outsider's analytical perspective. My goal as a Mathematician is not merely to solve problems but to build resilient systems that enhance human potential across diverse communities, from energy workers in the Ship Channel to students in our public schools.</w:t>
      </w:r>
    </w:p>
    <w:p>
      <w:pPr>
        <w:pStyle w:val="BodyText"/>
      </w:pPr>
      <w:r>
        <w:t xml:space="preserve">My enclosed resume details further achievements including my role as lead organizer for the 2023 South Central Mathematical Olympiad and recognition as a University of Texas Research Scholar. I am confident that my technical capabilities, Houston-centric perspective, and unwavering commitment to practical mathematical innovation make me an exceptional fit for your internship program. I would be honored to contribute to Quantum Dynamics Institute's mission while growing under the mentorship of your distinguished team.</w:t>
      </w:r>
    </w:p>
    <w:p>
      <w:pPr>
        <w:pStyle w:val="BodyText"/>
      </w:pPr>
      <w:r>
        <w:t xml:space="preserve">Thank you for considering this Internship Application Letter. I welcome the opportunity to discuss how my background in applied mathematics can support Quantum Dynamics Institute's pioneering work in United States Houston. I am available for an interview at your earliest convenience and have attached all required documentation as requested.</w:t>
      </w:r>
    </w:p>
    <w:p>
      <w:pPr>
        <w:pStyle w:val="BodyText"/>
      </w:pPr>
      <w:r>
        <w:t xml:space="preserve">Sincerely,</w:t>
      </w:r>
    </w:p>
    <w:p>
      <w:pPr>
        <w:pStyle w:val="BodyText"/>
      </w:pPr>
      <w:r>
        <w:t xml:space="preserve">Alexandra Chen</w:t>
      </w:r>
    </w:p>
    <w:p>
      <w:pPr>
        <w:pStyle w:val="BodyText"/>
      </w:pPr>
      <w:r>
        <w:t xml:space="preserve">Master of Science Candidate, Applied Mathematics</w:t>
      </w:r>
    </w:p>
    <w:p>
      <w:pPr>
        <w:pStyle w:val="BodyText"/>
      </w:pPr>
      <w:r>
        <w:t xml:space="preserve">University of Texas at Austin | Expected May 2024</w:t>
      </w:r>
    </w:p>
    <w:p>
      <w:pPr>
        <w:pStyle w:val="BodyText"/>
      </w:pPr>
      <w:r>
        <w:rPr>
          <w:bCs/>
          <w:b/>
        </w:rPr>
        <w:t xml:space="preserve">Enclosures:</w:t>
      </w:r>
      <w:r>
        <w:t xml:space="preserve"> </w:t>
      </w:r>
      <w:r>
        <w:t xml:space="preserve">Resume, Academic Transcripts, Reference Letters</w:t>
      </w:r>
    </w:p>
    <w:p>
      <w:pPr>
        <w:pStyle w:val="BodyText"/>
      </w:pPr>
      <w:r>
        <w:t xml:space="preserve">This Internship Application Letter is submitted for the Mathematician position at Quantum Dynamics Institute in United States Houston as part of my professional development journey toward becoming a leader in applied mathematical 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2026-07-21T01:49:33Z</dcterms:created>
  <dcterms:modified xsi:type="dcterms:W3CDTF">2026-07-21T01:49:33Z</dcterms:modified>
</cp:coreProperties>
</file>

<file path=docProps/custom.xml><?xml version="1.0" encoding="utf-8"?>
<Properties xmlns="http://schemas.openxmlformats.org/officeDocument/2006/custom-properties" xmlns:vt="http://schemas.openxmlformats.org/officeDocument/2006/docPropsVTypes"/>
</file>