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p>
    <w:p>
      <w:pPr>
        <w:pStyle w:val="FirstParagraph"/>
      </w:pPr>
      <w:r>
        <w:t xml:space="preserve">Alex Morgan</w:t>
      </w:r>
      <w:r>
        <w:br/>
      </w:r>
      <w:r>
        <w:t xml:space="preserve">1234 Academic Avenue</w:t>
      </w:r>
      <w:r>
        <w:br/>
      </w:r>
      <w:r>
        <w:t xml:space="preserve">Gainesville, FL 32601</w:t>
      </w:r>
      <w:r>
        <w:br/>
      </w:r>
      <w:r>
        <w:t xml:space="preserve">(555) 123-4567 | alex.morgan@email.com</w:t>
      </w:r>
    </w:p>
    <w:p>
      <w:pPr>
        <w:pStyle w:val="BodyText"/>
      </w:pPr>
      <w:r>
        <w:t xml:space="preserve">ALEX MORGAN</w:t>
      </w:r>
    </w:p>
    <w:p>
      <w:pPr>
        <w:pStyle w:val="BodyText"/>
      </w:pPr>
      <w:r>
        <w:t xml:space="preserve">May 10, 2024</w:t>
      </w:r>
    </w:p>
    <w:p>
      <w:pPr>
        <w:pStyle w:val="BodyText"/>
      </w:pPr>
      <w:r>
        <w:t xml:space="preserve">Hiring Manager</w:t>
      </w:r>
      <w:r>
        <w:br/>
      </w:r>
      <w:r>
        <w:t xml:space="preserve">Quantum Dynamics Institute</w:t>
      </w:r>
      <w:r>
        <w:br/>
      </w:r>
      <w:r>
        <w:t xml:space="preserve">850 Brickell Key Drive, Suite 1500</w:t>
      </w:r>
      <w:r>
        <w:br/>
      </w:r>
      <w:r>
        <w:t xml:space="preserve">Miami, FL 33131</w:t>
      </w:r>
    </w:p>
    <w:bookmarkStart w:id="20" w:name="internship-application-letter"/>
    <w:p>
      <w:pPr>
        <w:pStyle w:val="Heading2"/>
      </w:pPr>
      <w:r>
        <w:t xml:space="preserve">Internship Application Letter</w:t>
      </w:r>
    </w:p>
    <w:p>
      <w:pPr>
        <w:pStyle w:val="FirstParagraph"/>
      </w:pPr>
      <w:r>
        <w:t xml:space="preserve">Dear Hiring Manager,</w:t>
      </w:r>
    </w:p>
    <w:p>
      <w:pPr>
        <w:pStyle w:val="BodyText"/>
      </w:pPr>
      <w:r>
        <w:t xml:space="preserve">I am writing with profound enthusiasm to submit my application for the Mathematician Internship position at Quantum Dynamics Institute, as advertised on the United States Miami career portal. As a graduating senior in Applied Mathematics from the University of Florida with a specialization in computational modeling and statistical analysis, I have meticulously prepared myself to contribute meaningfully to your innovative team. My academic journey has been fueled by an unwavering passion for mathematical problem-solving, and I am eager to apply this expertise within the vibrant intellectual ecosystem of United States Miami.</w:t>
      </w:r>
    </w:p>
    <w:p>
      <w:pPr>
        <w:pStyle w:val="BodyText"/>
      </w:pPr>
      <w:r>
        <w:t xml:space="preserve">The pursuit of mathematical excellence has defined my academic trajectory since my early exposure to number theory during high school. At the University of Florida, I have cultivated a robust foundation through rigorous coursework including Advanced Real Analysis, Stochastic Processes, and Numerical Methods for Partial Differential Equations. My capstone project on "Machine Learning Applications in Predictive Financial Modeling" earned departmental honors and directly aligns with Quantum Dynamics Institute's work in quantitative risk assessment. This 18-month research initiative required developing custom algorithms to analyze high-frequency market data—skills I believe are directly transferable to your team's initiatives in financial mathematics and data-driven decision systems.</w:t>
      </w:r>
    </w:p>
    <w:p>
      <w:pPr>
        <w:pStyle w:val="BodyText"/>
      </w:pPr>
      <w:r>
        <w:t xml:space="preserve">What truly distinguishes my qualifications is my hands-on experience bridging theoretical mathematics with practical implementation. During summer 2023, I interned at the National Institute of Standards and Technology (NIST) in Gaithersburg, Maryland, where I collaborated on a project developing error-correcting codes for quantum communication networks. This experience honed my ability to translate abstract mathematical concepts into tangible computational solutions—a skill that resonates deeply with Quantum Dynamics' mission of "transforming complex data into actionable intelligence." I further strengthened these capabilities through my role as a research assistant at UF's Center for Computational Mathematics, where I optimized Monte Carlo simulation frameworks that reduced processing time by 37% for climate modeling applications.</w:t>
      </w:r>
    </w:p>
    <w:p>
      <w:pPr>
        <w:pStyle w:val="BodyText"/>
      </w:pPr>
      <w:r>
        <w:t xml:space="preserve">My technical proficiency extends beyond theoretical knowledge to encompass industry-standard tools critical for modern mathematical practice. I possess advanced expertise in Python (with extensive libraries including NumPy, SciPy, and TensorFlow), MATLAB, and R for statistical analysis. My GitHub portfolio features several open-source contributions to mathematical optimization projects, including an implementation of the Fast Fourier Transform algorithm that received recognition from the ACM Student Chapter at UF. I also maintain a personal blog where I demystify complex concepts like algebraic topology applications in network theory—a practice that reflects my commitment to making mathematics accessible and impactful.</w:t>
      </w:r>
    </w:p>
    <w:p>
      <w:pPr>
        <w:pStyle w:val="BodyText"/>
      </w:pPr>
      <w:r>
        <w:t xml:space="preserve">The decision to pursue this opportunity specifically within United States Miami is deeply intentional. Miami's emergence as a global hub for fintech innovation, with companies like FTX and BlockFi establishing significant operations in Brickell Avenue, creates an unparalleled environment for mathematical professionals. The city's unique convergence of financial services, tourism analytics, and emerging technologies provides a dynamic testing ground for mathematical models—exactly the context where I aspire to apply my skills. I am particularly impressed by Quantum Dynamics' recent partnership with Miami International Airport to optimize passenger flow systems using graph theory applications; this project exemplifies the kind of forward-thinking work that aligns with my career vision.</w:t>
      </w:r>
    </w:p>
    <w:p>
      <w:pPr>
        <w:pStyle w:val="BodyText"/>
      </w:pPr>
      <w:r>
        <w:t xml:space="preserve">My motivation extends beyond professional development—Miami embodies a spirit of innovation that mirrors my personal ethos. Having spent two summers volunteering at the Miami Science Museum's "Math in Motion" program, I witnessed firsthand how mathematical literacy transforms community engagement. I've also participated in the Miami-Dade County Math Olympiad as both participant and mentor, reinforcing my commitment to fostering mathematical excellence within this city. The prospect of contributing to Quantum Dynamics while being immersed in Miami's intellectual landscape—where cultural diversity fuels creative problem-solving—represents an ideal convergence of professional purpose and personal values.</w:t>
      </w:r>
    </w:p>
    <w:p>
      <w:pPr>
        <w:pStyle w:val="BodyText"/>
      </w:pPr>
      <w:r>
        <w:t xml:space="preserve">I am particularly drawn to your firm's emphasis on interdisciplinary collaboration, as demonstrated in the recent publication "Topological Data Analysis for Urban Mobility Patterns" co-authored by Dr. Elena Rodriguez. This work exemplifies the kind of groundbreaking research where my background in persistent homology (developed through my thesis) could provide immediate value. I am confident that my ability to rapidly master new mathematical domains—evidenced by my recent self-study of Bayesian inference techniques for healthcare analytics—would allow me to quickly become a productive member of your team.</w:t>
      </w:r>
    </w:p>
    <w:p>
      <w:pPr>
        <w:pStyle w:val="BodyText"/>
      </w:pPr>
      <w:r>
        <w:t xml:space="preserve">My academic record reflects consistent excellence: I maintain a 3.92/4.0 GPA, was named to the Dean's List every semester, and received the College of Liberal Arts and Sciences Outstanding Mathematics Student Award for 2023-2024. Beyond academics, I serve as President of UF's Math Society where I've organized weekly problem-solving sessions attended by over 150 students—demonstrating leadership capacity that would translate well to collaborative projects at Quantum Dynamics.</w:t>
      </w:r>
    </w:p>
    <w:p>
      <w:pPr>
        <w:pStyle w:val="BodyText"/>
      </w:pPr>
      <w:r>
        <w:t xml:space="preserve">As an aspiring Mathematician dedicated to pushing the boundaries of analytical thought, I am eager to bring my quantitative expertise and innovative mindset to your esteemed organization in Miami. The opportunity to learn from industry leaders while contributing to real-world mathematical solutions within United States Miami represents a pivotal step in my career trajectory. Thank you for considering this Internship Application Letter—I have attached my resume and academic transcripts for your review, and I welcome the opportunity to discuss how my skills align with your team's objectives at your earliest convenience.</w:t>
      </w:r>
    </w:p>
    <w:p>
      <w:pPr>
        <w:pStyle w:val="BodyText"/>
      </w:pPr>
      <w:r>
        <w:t xml:space="preserve">With sincere appreciation for your time and consideration,</w:t>
      </w:r>
    </w:p>
    <w:p>
      <w:pPr>
        <w:pStyle w:val="BodyText"/>
      </w:pPr>
      <w:r>
        <w:t xml:space="preserve">Alex Morgan</w:t>
      </w:r>
    </w:p>
    <w:p>
      <w:pPr>
        <w:pStyle w:val="BodyText"/>
      </w:pPr>
      <w:r>
        <w:t xml:space="preserve">University of Florida, BS in Applied Mathematics (Expected May 2024)</w:t>
      </w:r>
    </w:p>
    <w:p>
      <w:pPr>
        <w:pStyle w:val="BodyText"/>
      </w:pPr>
      <w:r>
        <w:t xml:space="preserve">This Internship Application Letter is written with specific intent for the Mathematician position at Quantum Dynamics Institute in United States Miami, reflecting alignment with the city's mathematical innovation ecosystem.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dc:title>
  <dc:creator/>
  <dc:language>en</dc:language>
  <cp:keywords/>
  <dcterms:created xsi:type="dcterms:W3CDTF">2026-07-21T01:24:27Z</dcterms:created>
  <dcterms:modified xsi:type="dcterms:W3CDTF">2026-07-21T01:24:27Z</dcterms:modified>
</cp:coreProperties>
</file>

<file path=docProps/custom.xml><?xml version="1.0" encoding="utf-8"?>
<Properties xmlns="http://schemas.openxmlformats.org/officeDocument/2006/custom-properties" xmlns:vt="http://schemas.openxmlformats.org/officeDocument/2006/docPropsVTypes"/>
</file>