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rPr>
          <w:bCs/>
          <w:b/>
        </w:rPr>
        <w:t xml:space="preserve">Dear Hiring Manager,</w:t>
      </w:r>
    </w:p>
    <w:p>
      <w:pPr>
        <w:pStyle w:val="BodyText"/>
      </w:pPr>
      <w:r>
        <w:t xml:space="preserve">I am writing to express my enthusiastic interest in the Mechatronics Engineer Intern position at your esteemed organization in Indonesia Jakarta, as advertised on [Platform/Company Website]. As a dedicated engineering student with a strong academic foundation and hands-on experience in integrated systems, I am confident that my skills align perfectly with the innovative projects driving progress within Jakarta's dynamic industrial landscape. This</w:t>
      </w:r>
      <w:r>
        <w:t xml:space="preserve"> </w:t>
      </w:r>
      <w:r>
        <w:rPr>
          <w:iCs/>
          <w:i/>
        </w:rPr>
        <w:t xml:space="preserve">Internship Application Letter</w:t>
      </w:r>
      <w:r>
        <w:t xml:space="preserve"> </w:t>
      </w:r>
      <w:r>
        <w:t xml:space="preserve">serves as my formal submission for consideration, reflecting my deep commitment to advancing mechatronics expertise in the context of Indonesia Jakarta's evolving technological ecosystem.</w:t>
      </w:r>
    </w:p>
    <w:bookmarkStart w:id="21" w:name="Xa13e5572adc0787b873adfd25641d1c94e80ecd"/>
    <w:p>
      <w:pPr>
        <w:pStyle w:val="Heading3"/>
      </w:pPr>
      <w:r>
        <w:t xml:space="preserve">Academic Preparation and Technical Proficiency</w:t>
      </w:r>
    </w:p>
    <w:p>
      <w:pPr>
        <w:pStyle w:val="FirstParagraph"/>
      </w:pPr>
      <w:r>
        <w:t xml:space="preserve">Currently pursuing my Bachelor of Engineering in Mechatronics at Institut Teknologi Bandung (ITB), I have developed a comprehensive skill set directly applicable to the challenges faced by leading manufacturers and automation firms in Indonesia Jakarta. My curriculum has equipped me with advanced competencies in embedded systems programming, industrial robotics, sensor integration, and control theory – all critical domains for contemporary mechatronics engineering. For instance, my final-year capstone project involved designing an automated quality inspection system for automotive components using Arduino microcontrollers and computer vision algorithms. This project required precise synchronization of mechanical actuators with real-time data processing systems – a quintessential mechatronics challenge that I successfully resolved within a tight deadline.</w:t>
      </w:r>
    </w:p>
    <w:p>
      <w:pPr>
        <w:pStyle w:val="BodyText"/>
      </w:pPr>
      <w:r>
        <w:t xml:space="preserve">My technical toolkit includes proficiency in MATLAB/Simulink for dynamic system modeling, SolidWorks for 3D mechanical design, PLC programming (Siemens TIA Portal), and Python for machine learning applications in predictive maintenance. I also hold certifications in Industrial IoT Fundamentals from Cisco and Certified Mechatronics Technician from the Association of Indonesian Engineers. These qualifications position me to contribute immediately to your team's projects while absorbing Jakarta's unique industrial context – where emerging sectors like electric vehicle manufacturing and smart city infrastructure demand cutting-edge mechatronic solutions.</w:t>
      </w:r>
    </w:p>
    <w:bookmarkEnd w:id="21"/>
    <w:bookmarkStart w:id="22" w:name="Xba8a3c49e08f418aca2ec6c8c6d38aaedc21d9c"/>
    <w:p>
      <w:pPr>
        <w:pStyle w:val="Heading3"/>
      </w:pPr>
      <w:r>
        <w:t xml:space="preserve">Relevant Experience in Indonesia Jakarta's Industrial Context</w:t>
      </w:r>
    </w:p>
    <w:p>
      <w:pPr>
        <w:pStyle w:val="FirstParagraph"/>
      </w:pPr>
      <w:r>
        <w:t xml:space="preserve">My practical experience extends beyond academia through two significant engagements within Indonesia Jakarta. During my summer internship at PT. Surya Tirta Teknologi (a leading industrial automation provider based in East Jakarta), I assisted in the commissioning of a robotic welding cell for automotive suppliers. This role required me to troubleshoot sensor alignment issues, calibrate servo motors, and document system specifications – all while collaborating with Javanese engineering teams accustomed to high-precision manufacturing standards. My report on optimizing cycle time through PID controller tuning was later adopted by their production team.</w:t>
      </w:r>
    </w:p>
    <w:p>
      <w:pPr>
        <w:pStyle w:val="BodyText"/>
      </w:pPr>
      <w:r>
        <w:t xml:space="preserve">Additionally, I participated in the Jakarta Smart City Hackathon 2023, where my team developed a prototype waste management system using IoT sensors and mechatronic sorting mechanisms. This project immersed me in Jakarta's urban challenges – from traffic congestion impacting logistics to the need for efficient public infrastructure. The experience reinforced my understanding that successful mechatronics solutions must be culturally and environmentally attuned to Indonesia Jakarta's unique urban fabric, where scalability within dense metropolitan environments is paramount.</w:t>
      </w:r>
    </w:p>
    <w:bookmarkEnd w:id="22"/>
    <w:bookmarkStart w:id="23" w:name="Xd87ba8e563c135ed6364b8f1feeeee255eb456d"/>
    <w:p>
      <w:pPr>
        <w:pStyle w:val="Heading3"/>
      </w:pPr>
      <w:r>
        <w:t xml:space="preserve">Why Mechatronics Engineering in Indonesia Jakarta?</w:t>
      </w:r>
    </w:p>
    <w:p>
      <w:pPr>
        <w:pStyle w:val="FirstParagraph"/>
      </w:pPr>
      <w:r>
        <w:t xml:space="preserve">My decision to pursue this internship specifically in Indonesia Jakarta is deeply strategic. As the economic heart of Indonesia, Jakarta houses over 60% of the nation's manufacturing sector and is rapidly becoming Southeast Asia's mechatronics innovation hub. The government's "Making Indonesia 4.0" initiative has created unprecedented demand for engineers who understand both technical systems and local industrial contexts – precisely where I aim to contribute. In Jakarta, mechatronics isn't just about robotics; it's about integrating mechanical precision with the realities of Southeast Asian manufacturing: optimizing for cost-effective production in resource-constrained environments, adapting to diverse power infrastructure, and designing solutions that address regional challenges like monsoon-related equipment corrosion.</w:t>
      </w:r>
    </w:p>
    <w:p>
      <w:pPr>
        <w:pStyle w:val="BodyText"/>
      </w:pPr>
      <w:r>
        <w:t xml:space="preserve">I am particularly drawn to your company's work on autonomous material handling systems for Jakarta's burgeoning e-commerce logistics sector. Having observed how last-mile delivery challenges impact urban efficiency (noted in my university research on "Urban Logistics Automation"), I believe my background positions me to make meaningful contributions while learning from your team's expertise in deploying mechatronics solutions within Indonesia Jakarta's complex operational landscape.</w:t>
      </w:r>
    </w:p>
    <w:bookmarkEnd w:id="23"/>
    <w:bookmarkStart w:id="24" w:name="X7711ad446c19e83ba38db22ac930119729cef20"/>
    <w:p>
      <w:pPr>
        <w:pStyle w:val="Heading3"/>
      </w:pPr>
      <w:r>
        <w:t xml:space="preserve">Alignment with Company Values and Future Goals</w:t>
      </w:r>
    </w:p>
    <w:p>
      <w:pPr>
        <w:pStyle w:val="FirstParagraph"/>
      </w:pPr>
      <w:r>
        <w:t xml:space="preserve">Your company's commitment to sustainable innovation resonates deeply with my professional ethos. I've studied your recent project implementing solar-powered robotic arms at the Cakung Industrial Estate – a perfect example of how mechatronics can address Indonesia's renewable energy goals while boosting productivity. As an intern, I aim to support such initiatives by leveraging my skills in energy-efficient system design and data-driven optimization techniques.</w:t>
      </w:r>
    </w:p>
    <w:p>
      <w:pPr>
        <w:pStyle w:val="BodyText"/>
      </w:pPr>
      <w:r>
        <w:t xml:space="preserve">My long-term vision aligns with Indonesia Jakarta's technological trajectory: to become a regional leader in smart manufacturing. By joining your internship program, I seek not only to learn from industry veterans but also to contribute fresh perspectives on integrating AI-driven predictive maintenance into legacy industrial equipment prevalent across Jakarta's factories. I am prepared to immerse myself fully in your culture – learning Bahasa Indonesia for technical documentation and engaging with local engineering practices that distinguish Indonesia Jakarta from global mechatronics hubs.</w:t>
      </w:r>
    </w:p>
    <w:bookmarkEnd w:id="24"/>
    <w:bookmarkStart w:id="25" w:name="X902890f9e620bada503c46d4d8f6d2cc0b6bb53"/>
    <w:p>
      <w:pPr>
        <w:pStyle w:val="Heading3"/>
      </w:pPr>
      <w:r>
        <w:t xml:space="preserve">Conclusion: A Commitment to Indonesian Innovation</w:t>
      </w:r>
    </w:p>
    <w:p>
      <w:pPr>
        <w:pStyle w:val="FirstParagraph"/>
      </w:pPr>
      <w:r>
        <w:t xml:space="preserve">This</w:t>
      </w:r>
      <w:r>
        <w:t xml:space="preserve"> </w:t>
      </w:r>
      <w:r>
        <w:rPr>
          <w:iCs/>
          <w:i/>
        </w:rPr>
        <w:t xml:space="preserve">Internship Application Letter</w:t>
      </w:r>
      <w:r>
        <w:t xml:space="preserve"> </w:t>
      </w:r>
      <w:r>
        <w:t xml:space="preserve">represents more than a request for opportunity; it embodies my dedication to advancing mechatronics engineering within Indonesia Jakarta's transformative industrial journey. I am eager to apply my technical skills, cross-cultural adaptability, and passion for sustainable automation under your mentorship. My academic projects, industry experience in Jakarta's manufacturing corridors, and understanding of local technological needs position me to deliver immediate value while growing into a future Mechatronics Engineer who serves both global standards and Indonesia's unique engineering context.</w:t>
      </w:r>
    </w:p>
    <w:p>
      <w:pPr>
        <w:pStyle w:val="BodyText"/>
      </w:pPr>
      <w:r>
        <w:t xml:space="preserve">I would welcome the opportunity to discuss how my background aligns with your team's objectives during an interview at your earliest convenience. Thank you for considering my application for this pivotal role in Indonesia Jakarta's innovation ecosystem. I have attached my resume, academic transcripts, and project portfolio for your review.</w:t>
      </w:r>
    </w:p>
    <w:bookmarkEnd w:id="25"/>
    <w:p>
      <w:pPr>
        <w:pStyle w:val="BodyText"/>
      </w:pPr>
      <w:r>
        <w:t xml:space="preserve">Respectfully submitted,</w:t>
      </w:r>
    </w:p>
    <w:p>
      <w:pPr>
        <w:pStyle w:val="BodyText"/>
      </w:pPr>
      <w:r>
        <w:rPr>
          <w:bCs/>
          <w:b/>
        </w:rPr>
        <w:t xml:space="preserve">Adi Wijaya</w:t>
      </w:r>
    </w:p>
    <w:p>
      <w:pPr>
        <w:pStyle w:val="BodyText"/>
      </w:pPr>
      <w:r>
        <w:t xml:space="preserve">Bachelor of Engineering in Mechatronics</w:t>
      </w:r>
      <w:r>
        <w:t xml:space="preserve"> </w:t>
      </w:r>
      <w:r>
        <w:t xml:space="preserve">Institut Teknologi Bandung (ITB)</w:t>
      </w:r>
      <w:r>
        <w:t xml:space="preserve"> </w:t>
      </w:r>
      <w:r>
        <w:t xml:space="preserve">Jakarta, Indonesia | +62 812 3456 7890 | adiwijaya@itb.ac.id</w:t>
      </w:r>
    </w:p>
    <w:p>
      <w:pPr>
        <w:pStyle w:val="BodyText"/>
      </w:pPr>
      <w:r>
        <w:rPr>
          <w:iCs/>
          <w:i/>
        </w:rPr>
        <w:t xml:space="preserve">Word Count: 824</w:t>
      </w:r>
    </w:p>
    <w:p>
      <w:pPr>
        <w:pStyle w:val="BodyText"/>
      </w:pPr>
      <w:r>
        <w:t xml:space="preserve">This document is optimized for the Mechatronics Engineer Internship position in Indonesia Jakarta, with emphasis on cultural context, technical relevance, and strategic alignment with Jakarta's industrial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2026-07-17T11:42:01Z</dcterms:created>
  <dcterms:modified xsi:type="dcterms:W3CDTF">2026-07-17T11:42:01Z</dcterms:modified>
</cp:coreProperties>
</file>

<file path=docProps/custom.xml><?xml version="1.0" encoding="utf-8"?>
<Properties xmlns="http://schemas.openxmlformats.org/officeDocument/2006/custom-properties" xmlns:vt="http://schemas.openxmlformats.org/officeDocument/2006/docPropsVTypes"/>
</file>