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4b95b31ff5a1e001f3fa98d2c95d13afe20c42c"/>
    <w:p>
      <w:pPr>
        <w:pStyle w:val="Heading1"/>
      </w:pPr>
      <w:r>
        <w:t xml:space="preserve">INTERNET APPLICATION LETTER FOR NURSING INTERNSHIP</w:t>
      </w:r>
    </w:p>
    <w:p>
      <w:pPr>
        <w:pStyle w:val="FirstParagraph"/>
      </w:pPr>
      <w:r>
        <w:t xml:space="preserve">John A. Thompson | 123 Medical Avenue, Chicago, IL 60601 | +1 (555) 123-4567 | j.thompson@email.com</w:t>
      </w:r>
    </w:p>
    <w:bookmarkEnd w:id="20"/>
    <w:p>
      <w:pPr>
        <w:pStyle w:val="BodyText"/>
      </w:pPr>
      <w:r>
        <w:t xml:space="preserve">October 26, 2023</w:t>
      </w:r>
    </w:p>
    <w:p>
      <w:pPr>
        <w:pStyle w:val="BodyText"/>
      </w:pPr>
      <w:r>
        <w:t xml:space="preserve">Hiring Committee</w:t>
      </w:r>
      <w:r>
        <w:br/>
      </w:r>
      <w:r>
        <w:t xml:space="preserve">Al-Mustansiriya University Teaching Hospital</w:t>
      </w:r>
      <w:r>
        <w:br/>
      </w:r>
      <w:r>
        <w:t xml:space="preserve">Baghdad, Iraq</w:t>
      </w:r>
      <w:r>
        <w:br/>
      </w:r>
      <w:r>
        <w:t xml:space="preserve">Republic of Iraq</w:t>
      </w:r>
    </w:p>
    <w:bookmarkStart w:id="21" w:name="X1eabf3789536d001d418921c0480cc1bbe528c0"/>
    <w:p>
      <w:pPr>
        <w:pStyle w:val="Heading2"/>
      </w:pPr>
      <w:r>
        <w:t xml:space="preserve">Subject: Internship Application for Nursing Position in the Critical Healthcare Environment of Iraq Baghdad</w:t>
      </w:r>
    </w:p>
    <w:p>
      <w:pPr>
        <w:pStyle w:val="FirstParagraph"/>
      </w:pPr>
      <w:r>
        <w:t xml:space="preserve">Dear Hiring Committee,</w:t>
      </w:r>
    </w:p>
    <w:p>
      <w:pPr>
        <w:pStyle w:val="BodyText"/>
      </w:pPr>
      <w:r>
        <w:t xml:space="preserve">I am writing with profound enthusiasm to submit my application for the Nursing Internship position at Al-Mustansiriya University Teaching Hospital in Baghdad, Iraq. As a recent graduate from the University of Illinois College of Nursing with a Bachelor of Science in Nursing (BSN) and clinical training completed across diverse healthcare settings, I have meticulously prepared myself to contribute meaningfully to the critical healthcare landscape of</w:t>
      </w:r>
      <w:r>
        <w:t xml:space="preserve"> </w:t>
      </w:r>
      <w:r>
        <w:rPr>
          <w:bCs/>
          <w:b/>
        </w:rPr>
        <w:t xml:space="preserve">Iraq Baghdad</w:t>
      </w:r>
      <w:r>
        <w:t xml:space="preserve">. This</w:t>
      </w:r>
      <w:r>
        <w:t xml:space="preserve"> </w:t>
      </w:r>
      <w:r>
        <w:rPr>
          <w:bCs/>
          <w:b/>
        </w:rPr>
        <w:t xml:space="preserve">Internship Application Letter</w:t>
      </w:r>
      <w:r>
        <w:t xml:space="preserve"> </w:t>
      </w:r>
      <w:r>
        <w:t xml:space="preserve">serves as my formal expression of commitment to support your institution's mission amid the complex medical challenges facing our global community.</w:t>
      </w:r>
    </w:p>
    <w:p>
      <w:pPr>
        <w:pStyle w:val="BodyText"/>
      </w:pPr>
      <w:r>
        <w:t xml:space="preserve">The decision to pursue this opportunity in Baghdad is not merely professional—it is deeply personal. My academic journey included a research project on healthcare disparities in conflict-affected regions, where I studied the systemic strains on Iraqi medical facilities since 2003. Through this work, I gained profound respect for the resilience of Iraqi healthcare workers who operate under resource constraints while serving populations experiencing trauma, infectious disease surges, and chronic conditions exacerbated by displacement. Baghdad’s hospitals stand at the forefront of this reality—where your institution provides essential care to over 5 million residents amid ongoing infrastructure challenges. As an aspiring</w:t>
      </w:r>
      <w:r>
        <w:t xml:space="preserve"> </w:t>
      </w:r>
      <w:r>
        <w:rPr>
          <w:bCs/>
          <w:b/>
        </w:rPr>
        <w:t xml:space="preserve">Nurse</w:t>
      </w:r>
      <w:r>
        <w:t xml:space="preserve">, I am driven not only by clinical skill but by a moral imperative to serve where needs are most acute, and</w:t>
      </w:r>
      <w:r>
        <w:t xml:space="preserve"> </w:t>
      </w:r>
      <w:r>
        <w:rPr>
          <w:bCs/>
          <w:b/>
        </w:rPr>
        <w:t xml:space="preserve">Iraq Baghdad</w:t>
      </w:r>
      <w:r>
        <w:t xml:space="preserve"> </w:t>
      </w:r>
      <w:r>
        <w:t xml:space="preserve">represents one of the world’s most vital frontlines for compassionate healthcare delivery.</w:t>
      </w:r>
    </w:p>
    <w:p>
      <w:pPr>
        <w:pStyle w:val="BodyText"/>
      </w:pPr>
      <w:r>
        <w:t xml:space="preserve">My academic training equipped me with rigorous clinical competencies directly applicable to your context. During my senior year, I completed 1,000 hours of supervised practice at Cook County Hospital in Chicago—a high-volume urban facility serving a diverse population with similar socioeconomic complexities to Baghdad’s communities. This included rotations in emergency care, maternal health, and chronic disease management. I became proficient in triage protocols under pressure, patient education for limited-resource settings (e.g., teaching diabetic self-management using visual aids when language barriers existed), and electronic health record systems compatible with low-bandwidth environments. Crucially, I also completed a 40-hour certification in Cultural Humility &amp; Conflict-Aware Care through the Global Health Institute, specifically studying cross-cultural communication strategies for Middle Eastern healthcare contexts—skills I will immediately deploy in</w:t>
      </w:r>
      <w:r>
        <w:t xml:space="preserve"> </w:t>
      </w:r>
      <w:r>
        <w:rPr>
          <w:bCs/>
          <w:b/>
        </w:rPr>
        <w:t xml:space="preserve">Iraq Baghdad</w:t>
      </w:r>
      <w:r>
        <w:t xml:space="preserve">.</w:t>
      </w:r>
    </w:p>
    <w:p>
      <w:pPr>
        <w:pStyle w:val="BodyText"/>
      </w:pPr>
      <w:r>
        <w:t xml:space="preserve">What distinguishes my approach is my understanding that effective nursing in Baghdad extends beyond clinical procedures. Having studied Arabic language and Iraqi cultural protocols during my undergraduate program, I am prepared to build trust with patients and colleagues. In a recent field observation at a refugee camp in Jordan (through the Red Cross), I collaborated with local nurses to adapt care plans for culturally sensitive delivery—such as adjusting meal timing for Ramadan or incorporating family-centered decision-making structures common in Iraqi families. This experience reinforced my belief that healthcare is not merely transactional but relational, especially where communities have endured prolonged instability. As a future</w:t>
      </w:r>
      <w:r>
        <w:t xml:space="preserve"> </w:t>
      </w:r>
      <w:r>
        <w:rPr>
          <w:bCs/>
          <w:b/>
        </w:rPr>
        <w:t xml:space="preserve">Nurse</w:t>
      </w:r>
      <w:r>
        <w:t xml:space="preserve"> </w:t>
      </w:r>
      <w:r>
        <w:t xml:space="preserve">in Baghdad, I will prioritize listening to patients’ stories alongside their symptoms, recognizing that healing begins with respect.</w:t>
      </w:r>
    </w:p>
    <w:p>
      <w:pPr>
        <w:pStyle w:val="BodyText"/>
      </w:pPr>
      <w:r>
        <w:t xml:space="preserve">I also acknowledge the unique operational realities of healthcare in Baghdad. My research highlighted the hospital’s critical need for staff trained in managing both acute emergencies (like trauma from urban violence) and chronic conditions (such as diabetes and hypertension with limited access to medications). I have additional training in emergency first response, wound management, and infection control protocols—skills vital for a setting where supply chain disruptions can occur. Furthermore, I am certified in WHO’s Guidelines for Healthcare Worker Safety in Conflict Zones, which addresses the psychological resilience required when working alongside colleagues facing security risks daily. I am fully prepared to undergo any additional safety training required by your institution.</w:t>
      </w:r>
    </w:p>
    <w:p>
      <w:pPr>
        <w:pStyle w:val="BodyText"/>
      </w:pPr>
      <w:r>
        <w:t xml:space="preserve">My motivation stems from witnessing how Iraqi nurses have become pillars of stability for their communities. When interviewing Dr. Amal Hassan, a veteran nurse at Baghdad’s Al-Kadhimiya Hospital, she shared that during the 2014 ISIS crisis, nurses manually transported supplies through checkpoints to sustain maternity wards. This ethos—of extraordinary dedication amid adversity—fuels my aspiration to learn from your team. I understand that this internship is not merely a step toward my licensure; it is an invitation to join a legacy of compassion in</w:t>
      </w:r>
      <w:r>
        <w:t xml:space="preserve"> </w:t>
      </w:r>
      <w:r>
        <w:rPr>
          <w:bCs/>
          <w:b/>
        </w:rPr>
        <w:t xml:space="preserve">Iraq Baghdad</w:t>
      </w:r>
      <w:r>
        <w:t xml:space="preserve">. I am committed to contributing fully, whether assisting in surgical support, providing mental health first aid for trauma survivors, or participating in community health outreach programs your hospital leads.</w:t>
      </w:r>
    </w:p>
    <w:p>
      <w:pPr>
        <w:pStyle w:val="BodyText"/>
      </w:pPr>
      <w:r>
        <w:t xml:space="preserve">As a candidate deeply invested in global health equity, I bring not only technical proficiency but unwavering cultural humility. My academic portfolio includes a thesis on "Nursing Interventions for Post-Conflict Mental Health" that analyzed case studies from Iraqi healthcare providers. This research confirmed that trust-based relationships—not just clinical expertise—are the bedrock of effective care in trauma-affected populations. In Baghdad, where distrust of medical systems remains a barrier for some communities, I will apply these insights to foster safe environments for vulnerable patients.</w:t>
      </w:r>
    </w:p>
    <w:p>
      <w:pPr>
        <w:pStyle w:val="BodyText"/>
      </w:pPr>
      <w:r>
        <w:t xml:space="preserve">I am eager to discuss how my background aligns with your institution’s needs and to learn from your experienced nursing staff. My availability is flexible for immediate start dates or during the upcoming academic semester. I welcome the opportunity to interview at your convenience and can be reached by email or phone anytime. Thank you for considering this</w:t>
      </w:r>
      <w:r>
        <w:t xml:space="preserve"> </w:t>
      </w:r>
      <w:r>
        <w:rPr>
          <w:bCs/>
          <w:b/>
        </w:rPr>
        <w:t xml:space="preserve">Internship Application Letter</w:t>
      </w:r>
      <w:r>
        <w:t xml:space="preserve"> </w:t>
      </w:r>
      <w:r>
        <w:t xml:space="preserve">as a testament to my commitment to serve as a dedicated</w:t>
      </w:r>
      <w:r>
        <w:t xml:space="preserve"> </w:t>
      </w:r>
      <w:r>
        <w:rPr>
          <w:bCs/>
          <w:b/>
        </w:rPr>
        <w:t xml:space="preserve">Nurse</w:t>
      </w:r>
      <w:r>
        <w:t xml:space="preserve"> </w:t>
      </w:r>
      <w:r>
        <w:t xml:space="preserve">in the vital healthcare ecosystem of</w:t>
      </w:r>
      <w:r>
        <w:t xml:space="preserve"> </w:t>
      </w:r>
      <w:r>
        <w:rPr>
          <w:bCs/>
          <w:b/>
        </w:rPr>
        <w:t xml:space="preserve">Iraq Baghdad</w:t>
      </w:r>
      <w:r>
        <w:t xml:space="preserve">.</w:t>
      </w:r>
    </w:p>
    <w:p>
      <w:pPr>
        <w:pStyle w:val="BodyText"/>
      </w:pPr>
      <w:r>
        <w:t xml:space="preserve">Sincerely,</w:t>
      </w:r>
    </w:p>
    <w:p>
      <w:pPr>
        <w:pStyle w:val="BodyText"/>
      </w:pPr>
      <w:r>
        <w:t xml:space="preserve">John A. Thompson</w:t>
      </w:r>
      <w:r>
        <w:br/>
      </w:r>
      <w:r>
        <w:t xml:space="preserve">BSN Candidate, University of Illinois at Chicago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Iraq Baghdad</dc:title>
  <dc:creator/>
  <dc:language>en</dc:language>
  <cp:keywords/>
  <dcterms:created xsi:type="dcterms:W3CDTF">2026-07-21T00:14:51Z</dcterms:created>
  <dcterms:modified xsi:type="dcterms:W3CDTF">2026-07-21T00:14:51Z</dcterms:modified>
</cp:coreProperties>
</file>

<file path=docProps/custom.xml><?xml version="1.0" encoding="utf-8"?>
<Properties xmlns="http://schemas.openxmlformats.org/officeDocument/2006/custom-properties" xmlns:vt="http://schemas.openxmlformats.org/officeDocument/2006/docPropsVTypes"/>
</file>