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p>
    <w:bookmarkStart w:id="20" w:name="internship-application-letter"/>
    <w:p>
      <w:pPr>
        <w:pStyle w:val="Heading1"/>
      </w:pPr>
      <w:r>
        <w:t xml:space="preserve">Internship Application Letter</w:t>
      </w:r>
    </w:p>
    <w:p>
      <w:pPr>
        <w:pStyle w:val="FirstParagraph"/>
      </w:pPr>
      <w:r>
        <w:t xml:space="preserve">For the Pre-Registration Nursing Internship Programme</w:t>
      </w:r>
    </w:p>
    <w:bookmarkEnd w:id="20"/>
    <w:p>
      <w:pPr>
        <w:pStyle w:val="BodyText"/>
      </w:pPr>
      <w:r>
        <w:t xml:space="preserve">Jane Alexandra Thompson</w:t>
      </w:r>
      <w:r>
        <w:br/>
      </w:r>
      <w:r>
        <w:t xml:space="preserve">45 Oakwood Avenue, Edgbaston</w:t>
      </w:r>
      <w:r>
        <w:br/>
      </w:r>
      <w:r>
        <w:t xml:space="preserve">Birmingham, B16 9JF</w:t>
      </w:r>
      <w:r>
        <w:br/>
      </w:r>
      <w:r>
        <w:t xml:space="preserve">United Kingdom</w:t>
      </w:r>
      <w:r>
        <w:br/>
      </w:r>
      <w:r>
        <w:t xml:space="preserve">+44 7800 123456 | jane.thompson@email.com</w:t>
      </w:r>
    </w:p>
    <w:p>
      <w:pPr>
        <w:pStyle w:val="BodyText"/>
      </w:pPr>
      <w:r>
        <w:t xml:space="preserve">October 26, 2023</w:t>
      </w:r>
    </w:p>
    <w:p>
      <w:pPr>
        <w:pStyle w:val="BodyText"/>
      </w:pPr>
      <w:r>
        <w:t xml:space="preserve">Human Resources Department</w:t>
      </w:r>
      <w:r>
        <w:br/>
      </w:r>
      <w:r>
        <w:t xml:space="preserve">Birmingham Women's and Children's NHS Foundation Trust</w:t>
      </w:r>
      <w:r>
        <w:br/>
      </w:r>
      <w:r>
        <w:t xml:space="preserve">New Queen Elizabeth Hospital Birmingham (NQEHB)</w:t>
      </w:r>
      <w:r>
        <w:br/>
      </w:r>
      <w:r>
        <w:t xml:space="preserve">Mindelsohn Way, Edgbaston</w:t>
      </w:r>
      <w:r>
        <w:br/>
      </w:r>
      <w:r>
        <w:t xml:space="preserve">Birmingham B15 2TH</w:t>
      </w:r>
    </w:p>
    <w:p>
      <w:pPr>
        <w:pStyle w:val="BodyText"/>
      </w:pPr>
      <w:r>
        <w:t xml:space="preserve">Dear Hiring Committee,</w:t>
      </w:r>
    </w:p>
    <w:p>
      <w:pPr>
        <w:pStyle w:val="BodyText"/>
      </w:pPr>
      <w:r>
        <w:t xml:space="preserve">It is with profound enthusiasm that I submit this Internship Application Letter for the Pre-Registration Nursing Internship Programme at Birmingham Women's and Children's NHS Foundation Trust, a cornerstone institution within United Kingdom Birmingham's healthcare landscape. As a recently graduated Registered Nurse (RN) from the University of Birmingham with clinical training spanning acute care, community health, and pediatric settings across the United Kingdom, I am eager to contribute my skills to your esteemed organization while completing my mandatory nursing internship in the heart of Birmingham. This application represents not merely a professional opportunity but a deeply personal commitment to serving diverse communities within United Kingdom Birmingham—a region renowned for its cultural vibrancy and innovative NHS delivery.</w:t>
      </w:r>
    </w:p>
    <w:p>
      <w:pPr>
        <w:pStyle w:val="BodyText"/>
      </w:pPr>
      <w:r>
        <w:t xml:space="preserve">My academic foundation at the University of Birmingham's School of Nursing and Midwifery equipped me with comprehensive theoretical knowledge aligned with the Nursing and Midwifery Council (NMC) standards. I graduated with First-Class Honours in Adult Nursing, where my dissertation explored "Integrating Digital Health Tools into Community Care for Elderly Patients in Urban Settings"—a project directly relevant to Birmingham's aging population and digital transformation initiatives within the NHS. My practical training included 1,200 hours across three NHS trusts: Queen Elizabeth Hospital Birmingham (where I observed complex trauma protocols), Sandwell and West Birmingham Hospitals Trust (gaining experience in multidisciplinary ward management), and a community nursing placement supporting patients with chronic conditions in inner-city Birmingham neighborhoods. These experiences solidified my understanding of the UK's patient-centered care model while exposing me to the unique challenges of delivering healthcare in a diverse urban environment like Birmingham.</w:t>
      </w:r>
    </w:p>
    <w:p>
      <w:pPr>
        <w:pStyle w:val="BodyText"/>
      </w:pPr>
      <w:r>
        <w:t xml:space="preserve">What compels me specifically toward United Kingdom Birmingham is its unparalleled position as a healthcare innovation hub. The city's NHS trusts—particularly those within the West Midlands Strategic Health Authority—pioneer initiatives like the NHS Long Term Plan, which emphasizes preventative care and mental health integration. During my placement at Birmingham Children's Hospital, I witnessed firsthand how your team addresses health disparities affecting South Asian and Eastern European communities through tailored outreach programs. This resonates deeply with my volunteer work with 'Birmingham Health Equality Partners', where I assisted in culturally sensitive diabetes education for South Asian populations—a project that reinforced my belief that exceptional nursing transcends clinical skills to embrace cultural humility. I am eager to apply this perspective within your Trust's commitment to 'Quality, Care and Respect' values during my internship.</w:t>
      </w:r>
    </w:p>
    <w:p>
      <w:pPr>
        <w:pStyle w:val="BodyText"/>
      </w:pPr>
      <w:r>
        <w:t xml:space="preserve">My clinical competencies align precisely with the demands of a modern nursing internship in United Kingdom Birmingham. I possess advanced skills in:</w:t>
      </w:r>
      <w:r>
        <w:t xml:space="preserve"> </w:t>
      </w:r>
      <w:r>
        <w:t xml:space="preserve">• Multimodal pain management for post-operative patients (validated through NMC competency assessments)</w:t>
      </w:r>
      <w:r>
        <w:t xml:space="preserve"> </w:t>
      </w:r>
      <w:r>
        <w:t xml:space="preserve">• Electronic patient record systems (EMIS and SystmOne, used extensively across Birmingham trusts)</w:t>
      </w:r>
      <w:r>
        <w:t xml:space="preserve"> </w:t>
      </w:r>
      <w:r>
        <w:t xml:space="preserve">• Crisis intervention during mental health emergencies on acute psychiatric wards</w:t>
      </w:r>
      <w:r>
        <w:t xml:space="preserve"> </w:t>
      </w:r>
      <w:r>
        <w:t xml:space="preserve">• Team-based care coordination for complex cases involving social care referrals</w:t>
      </w:r>
    </w:p>
    <w:p>
      <w:pPr>
        <w:pStyle w:val="BodyText"/>
      </w:pPr>
      <w:r>
        <w:t xml:space="preserve">Beyond technical skills, I embody the NHS Values that define exceptional nursing in Birmingham. During a placement at Heart of England NHS Foundation Trust, I facilitated a 'Buddy System' pairing new nurses with senior staff from diverse backgrounds—a initiative that reduced onboarding anxiety by 35% among international colleagues. This mirrors the collaborative ethos of Birmingham's healthcare community, where over 120 languages are spoken daily across our hospitals. I have also completed mandatory training in Mental Health First Aid, Safeguarding Vulnerable Adults (SVAs), and Advanced Life Support (ALS) through the Resuscitation Council UK, ensuring I can immediately contribute to patient safety priorities.</w:t>
      </w:r>
    </w:p>
    <w:p>
      <w:pPr>
        <w:pStyle w:val="BodyText"/>
      </w:pPr>
      <w:r>
        <w:t xml:space="preserve">My decision to pursue this internship in United Kingdom Birmingham stems from a profound admiration for the resilience of its communities. Having lived in Birmingham since my undergraduate studies, I've witnessed how your NHS institutions serve as pillars during crises—most recently supporting refugees through the 'Birmingham Welcome' healthcare pathway. This context fuels my ambition to develop into a nurse who not only meets clinical standards but actively advances equity in care delivery. The Trust's recent investment in the £85 million Children's Hospital redevelopment project further exemplifies its commitment to future-focused healthcare, a vision I am eager to support through my internship.</w:t>
      </w:r>
    </w:p>
    <w:p>
      <w:pPr>
        <w:pStyle w:val="BodyText"/>
      </w:pPr>
      <w:r>
        <w:t xml:space="preserve">As a candidate with dual expertise in acute hospital settings and community-based care, I offer immediate value. My fluency in Urdu—honed through family connections to Birmingham's Punjabi community—allows me to communicate effectively with patients who experience language barriers, directly supporting your Trust's 'Language Support Service' objectives. I have also coordinated health awareness drives at local mosques and cultural centers across Birmingham, demonstrating my proactive approach to community engagement that aligns with NHS England's Public Health Strategy.</w:t>
      </w:r>
    </w:p>
    <w:p>
      <w:pPr>
        <w:pStyle w:val="BodyText"/>
      </w:pPr>
      <w:r>
        <w:t xml:space="preserve">This Internship Application Letter represents more than a formality—it is a testament to my unwavering dedication to nursing excellence within the United Kingdom's most dynamic healthcare environment. I am particularly drawn to your Trust's focus on 'Nursing Innovation' through digital health pilots like the 'Birmingham Digital Health Passport', and I am eager to contribute my technical aptitude and cultural awareness to these initiatives. My goal is not merely to complete an internship, but to become a permanent asset who embodies Birmingham's spirit of compassionate innovation in nursing.</w:t>
      </w:r>
    </w:p>
    <w:p>
      <w:pPr>
        <w:pStyle w:val="BodyText"/>
      </w:pPr>
      <w:r>
        <w:t xml:space="preserve">Thank you for considering my application for this critical internship opportunity. I have attached my CV, NMC registration details, and academic transcripts for your review. I welcome the opportunity to discuss how my clinical skills, cultural insight, and commitment to NHS Values can support Birmingham Women's and Children's NHS Foundation Trust during this pivotal stage of its development. Please contact me at your earliest convenience to arrange an interview.</w:t>
      </w:r>
    </w:p>
    <w:p>
      <w:pPr>
        <w:pStyle w:val="BodyText"/>
      </w:pPr>
      <w:r>
        <w:t xml:space="preserve">Sincerely,</w:t>
      </w:r>
      <w:r>
        <w:br/>
      </w:r>
      <w:r>
        <w:br/>
      </w:r>
      <w:r>
        <w:t xml:space="preserve">Jane Alexandra Thompson</w:t>
      </w:r>
      <w:r>
        <w:br/>
      </w:r>
      <w:r>
        <w:t xml:space="preserve">Registered Nurse (NMC PIN: 12345678)</w:t>
      </w:r>
    </w:p>
    <w:p>
      <w:pPr>
        <w:pStyle w:val="BodyText"/>
      </w:pPr>
      <w:r>
        <w:t xml:space="preserve">Word Count: 898 | Internship Application Letter | Nurse |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dc:title>
  <dc:creator/>
  <dc:language>en</dc:language>
  <cp:keywords/>
  <dcterms:created xsi:type="dcterms:W3CDTF">2026-07-23T04:49:53Z</dcterms:created>
  <dcterms:modified xsi:type="dcterms:W3CDTF">2026-07-23T04:49:53Z</dcterms:modified>
</cp:coreProperties>
</file>

<file path=docProps/custom.xml><?xml version="1.0" encoding="utf-8"?>
<Properties xmlns="http://schemas.openxmlformats.org/officeDocument/2006/custom-properties" xmlns:vt="http://schemas.openxmlformats.org/officeDocument/2006/docPropsVTypes"/>
</file>