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Occupational Therapy</w:t>
      </w:r>
      <w:r>
        <w:br/>
      </w:r>
      <w:r>
        <w:t xml:space="preserve">Jakarta General Hospital &amp; Rehabilitation Center</w:t>
      </w:r>
      <w:r>
        <w:br/>
      </w:r>
      <w:r>
        <w:t xml:space="preserve">Jl. Pahlawan Revolusi No. 109, Jakarta Selatan</w:t>
      </w:r>
      <w:r>
        <w:br/>
      </w:r>
      <w:r>
        <w:t xml:space="preserve">Indonesia</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Manager,</w:t>
      </w:r>
    </w:p>
    <w:p>
      <w:pPr>
        <w:pStyle w:val="BodyText"/>
      </w:pPr>
      <w:r>
        <w:t xml:space="preserve">I am writing to express my profound enthusiasm for the Occupational Therapist Internship position at Jakarta General Hospital &amp; Rehabilitation Center, as advertised on the Indonesian Society of Occupational Therapy (ISOT) career portal. As a dedicated final-year undergraduate student in Occupational Therapy at Universitas Indonesia, I have meticulously prepared myself to contribute meaningfully to your esteemed institution's mission of enhancing community well-being through evidence-based therapeutic interventions in the dynamic healthcare landscape of Indonesia Jakarta.</w:t>
      </w:r>
    </w:p>
    <w:p>
      <w:pPr>
        <w:pStyle w:val="BodyText"/>
      </w:pPr>
      <w:r>
        <w:t xml:space="preserve">My academic journey has been deeply rooted in understanding the unique healthcare challenges and cultural nuances that define occupational therapy practice in Southeast Asia. At Universitas Indonesia, I have completed rigorous coursework including</w:t>
      </w:r>
      <w:r>
        <w:t xml:space="preserve"> </w:t>
      </w:r>
      <w:r>
        <w:rPr>
          <w:iCs/>
          <w:i/>
        </w:rPr>
        <w:t xml:space="preserve">Foundations of Occupational Therapy Practice</w:t>
      </w:r>
      <w:r>
        <w:t xml:space="preserve">,</w:t>
      </w:r>
      <w:r>
        <w:t xml:space="preserve"> </w:t>
      </w:r>
      <w:r>
        <w:rPr>
          <w:iCs/>
          <w:i/>
        </w:rPr>
        <w:t xml:space="preserve">Cultural Competence in Therapeutic Contexts</w:t>
      </w:r>
      <w:r>
        <w:t xml:space="preserve">, and</w:t>
      </w:r>
      <w:r>
        <w:t xml:space="preserve"> </w:t>
      </w:r>
      <w:r>
        <w:rPr>
          <w:iCs/>
          <w:i/>
        </w:rPr>
        <w:t xml:space="preserve">Neurorehabilitation Strategies for Diverse Populations</w:t>
      </w:r>
      <w:r>
        <w:t xml:space="preserve">. These courses specifically emphasized the application of occupational therapy principles within Indonesian socioeconomic frameworks, preparing me to address conditions prevalent in Jakarta's urban population—from stroke rehabilitation among elderly citizens to pediatric interventions for children with developmental disorders in densely populated neighborhoods.</w:t>
      </w:r>
    </w:p>
    <w:p>
      <w:pPr>
        <w:pStyle w:val="BodyText"/>
      </w:pPr>
      <w:r>
        <w:t xml:space="preserve">What particularly draws me to your Jakarta-based internship program is its renowned integration of traditional Javanese healing philosophies with contemporary occupational therapy modalities. During my clinical observation at Rumah Sakit Pusat Angkatan Darat (RSPAD) Gatot Soebroto, I witnessed how your team successfully incorporated</w:t>
      </w:r>
      <w:r>
        <w:t xml:space="preserve"> </w:t>
      </w:r>
      <w:r>
        <w:rPr>
          <w:iCs/>
          <w:i/>
        </w:rPr>
        <w:t xml:space="preserve">kearifan lokal</w:t>
      </w:r>
      <w:r>
        <w:t xml:space="preserve"> </w:t>
      </w:r>
      <w:r>
        <w:t xml:space="preserve">(local wisdom) into therapeutic activities—such as using traditional gamelan music for cognitive stimulation in dementia patients and adapting weaving techniques for upper-limb rehabilitation. This culturally responsive approach aligns perfectly with my academic research on "Bridging Western Therapeutic Models with Indonesian Traditional Practices," which earned me the Faculty of Medicine's Best Student Research Award in 2023.</w:t>
      </w:r>
    </w:p>
    <w:p>
      <w:pPr>
        <w:pStyle w:val="BodyText"/>
      </w:pPr>
      <w:r>
        <w:t xml:space="preserve">My hands-on experience further demonstrates my readiness for this internship. As a volunteer therapist at</w:t>
      </w:r>
      <w:r>
        <w:t xml:space="preserve"> </w:t>
      </w:r>
      <w:r>
        <w:rPr>
          <w:iCs/>
          <w:i/>
        </w:rPr>
        <w:t xml:space="preserve">Yayasan Kesehatan Jakarta</w:t>
      </w:r>
      <w:r>
        <w:t xml:space="preserve">, I supported 15+ weekly community outreach sessions in East Jakarta slums, providing home-based occupational therapy for stroke survivors and elderly clients with limited mobility. I developed culturally appropriate adaptive equipment using locally available materials—transforming bamboo frames into wheelchair ramps and repurposing woven mats as therapeutic seating aids. This experience taught me to navigate Jakarta's complex urban geography while delivering person-centered care in resource-constrained settings, a skill directly transferable to your center's community-focused initiatives.</w:t>
      </w:r>
    </w:p>
    <w:p>
      <w:pPr>
        <w:pStyle w:val="BodyText"/>
      </w:pPr>
      <w:r>
        <w:t xml:space="preserve">I am particularly eager to contribute to your ongoing initiative, "Therapy for All," which aims to expand occupational therapy services across Jakarta's 5 administrative cities. My proficiency in Bahasa Indonesia (fluent with Javanese and Sundanese dialects) and my understanding of Jakarta's socio-cultural fabric—gained through three years of living in Cipete, South Jakarta—will enable me to bridge communication gaps between clinicians, patients, and community leaders. During a recent project mapping rehabilitation needs across Kelurahan Pondok Labu, I collaborated with local</w:t>
      </w:r>
      <w:r>
        <w:t xml:space="preserve"> </w:t>
      </w:r>
      <w:r>
        <w:rPr>
          <w:iCs/>
          <w:i/>
        </w:rPr>
        <w:t xml:space="preserve">RT/RW</w:t>
      </w:r>
      <w:r>
        <w:t xml:space="preserve"> </w:t>
      </w:r>
      <w:r>
        <w:t xml:space="preserve">(village committees) to design accessible therapy spaces in communal *warungs* (small eateries), demonstrating my ability to integrate clinical practice within Jakarta's unique community ecosystems.</w:t>
      </w:r>
    </w:p>
    <w:p>
      <w:pPr>
        <w:pStyle w:val="BodyText"/>
      </w:pPr>
      <w:r>
        <w:t xml:space="preserve">The Occupational Therapist Internship at your institution represents the critical next step in my professional development. I am deeply motivated by Indonesia's National Health Insurance (JKN) expansion, which creates unprecedented opportunities to implement occupational therapy across primary care facilities in Jakarta. Your center's work with the Ministry of Health on "Mental Wellness Programs for Urban Youth" particularly resonates with me—I recently completed a research paper analyzing how therapeutic activity groups using local crafts (like batik painting and wayang puppetry) improved emotional regulation in Jakarta high school students, directly applicable to your youth mental health projects.</w:t>
      </w:r>
    </w:p>
    <w:p>
      <w:pPr>
        <w:pStyle w:val="BodyText"/>
      </w:pPr>
      <w:r>
        <w:t xml:space="preserve">My commitment to ethical practice is reflected in my adherence to the Indonesian Occupational Therapy Association's Code of Ethics. I maintain strict confidentiality protocols while engaging with vulnerable populations—a standard I upheld when working with displaced families following the 2023 Cipete flooding disaster, where I provided emergency adaptive living skills training using temporary shelter spaces.</w:t>
      </w:r>
    </w:p>
    <w:p>
      <w:pPr>
        <w:pStyle w:val="BodyText"/>
      </w:pPr>
      <w:r>
        <w:t xml:space="preserve">Indonesia Jakarta is not merely a location for my internship; it represents the vibrant heart of Southeast Asia's healthcare innovation. The city's transformation—from traditional *dukun* healing practices to evidence-based occupational therapy—mirrors my own professional evolution. I am eager to learn from your clinical team while contributing fresh perspectives through my academic projects on digital occupational therapy tools adapted for low-resource settings, such as a mobile app prototype I developed for tracking home exercise adherence using simple SMS technology.</w:t>
      </w:r>
    </w:p>
    <w:p>
      <w:pPr>
        <w:pStyle w:val="BodyText"/>
      </w:pPr>
      <w:r>
        <w:t xml:space="preserve">As an applicant deeply invested in Indonesia's healthcare future, I have already begun networking with alumni of your internship program who now work at Jakarta Rehabilitation Center. Their testimonials about your mentorship approach—especially the emphasis on community engagement alongside clinical skill development—confirmed my conviction that this is where I can grow into a culturally competent Occupational Therapist committed to serving Jakarta's diverse population.</w:t>
      </w:r>
    </w:p>
    <w:p>
      <w:pPr>
        <w:pStyle w:val="BodyText"/>
      </w:pPr>
      <w:r>
        <w:t xml:space="preserve">My resume, attached for your review, details additional qualifications including first aid certification (valid until 2025), Microsoft Excel proficiency for therapy outcome analytics, and fluency in English for international collaboration. I would welcome the opportunity to discuss how my background in community-based occupational therapy aligns with Jakarta General Hospital's strategic goals during an interview at your convenience.</w:t>
      </w:r>
    </w:p>
    <w:p>
      <w:pPr>
        <w:pStyle w:val="BodyText"/>
      </w:pPr>
      <w:r>
        <w:t xml:space="preserve">Thank you for considering my application as part of your Occupational Therapist Internship program. I am excited by the prospect of contributing to Indonesia's healthcare advancement under your guidance and look forward to discussing how my passion for culturally responsive therapy can support Jakarta General Hospital &amp; Rehabilitation Center's mission to empower every individual towards optimal independence.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2026-07-23T12:28:30Z</dcterms:created>
  <dcterms:modified xsi:type="dcterms:W3CDTF">2026-07-23T12:28:30Z</dcterms:modified>
</cp:coreProperties>
</file>

<file path=docProps/custom.xml><?xml version="1.0" encoding="utf-8"?>
<Properties xmlns="http://schemas.openxmlformats.org/officeDocument/2006/custom-properties" xmlns:vt="http://schemas.openxmlformats.org/officeDocument/2006/docPropsVTypes"/>
</file>