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1" w:name="X4fce9e866dd6a03c39c3551224c94e06beea27d"/>
    <w:p>
      <w:pPr>
        <w:pStyle w:val="Heading1"/>
      </w:pPr>
      <w:r>
        <w:t xml:space="preserve">Internship Application Letter for Occupational Therapist Position in Israel Tel Aviv</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Tel Aviv Medical Center – Rehabilitation Department</w:t>
      </w:r>
      <w:r>
        <w:br/>
      </w:r>
      <w:r>
        <w:rPr>
          <w:bCs/>
          <w:b/>
        </w:rPr>
        <w:t xml:space="preserve">Address:</w:t>
      </w:r>
      <w:r>
        <w:t xml:space="preserve"> </w:t>
      </w:r>
      <w:r>
        <w:t xml:space="preserve">1 University Road, Tel Aviv-Yafo, Israel</w:t>
      </w:r>
    </w:p>
    <w:p>
      <w:pPr>
        <w:pStyle w:val="BodyText"/>
      </w:pPr>
      <w:r>
        <w:rPr>
          <w:iCs/>
          <w:i/>
        </w:rPr>
        <w:t xml:space="preserve">Dear Hiring Committee,</w:t>
      </w:r>
    </w:p>
    <w:p>
      <w:pPr>
        <w:pStyle w:val="BodyText"/>
      </w:pPr>
      <w:r>
        <w:t xml:space="preserve">I am writing with profound enthusiasm to submit my Internship Application Letter for the Occupational Therapist Intern position within your esteemed Rehabilitation Department at Tel Aviv Medical Center. As a dedicated final-year Occupational Therapy student at the University of Pennsylvania, I have meticulously prepared for this opportunity to contribute to Israel's vibrant healthcare ecosystem while immersing myself in Tel Aviv’s unique cultural and professional environment. This application represents not merely a career step, but a deeply personal commitment to advancing occupational therapy practice within Israel’s dynamic healthcare landscape.</w:t>
      </w:r>
    </w:p>
    <w:p>
      <w:pPr>
        <w:pStyle w:val="BodyText"/>
      </w:pPr>
      <w:r>
        <w:t xml:space="preserve">My academic journey has centered on developing the clinical competencies essential for effective occupational therapy practice, with specific emphasis on neurorehabilitation, pediatric development, and community-based interventions—aligning precisely with Tel Aviv Medical Center’s renowned specialization in complex rehabilitation cases. During my undergraduate studies at the University of Pennsylvania's School of Medicine, I completed 650 hours of supervised clinical practice across diverse settings including Jefferson Hospital’s Stroke Unit and Philadelphia Children's Hospital. These experiences cultivated my ability to design personalized intervention plans for patients with cerebral palsy, traumatic brain injuries, and chronic conditions—skills directly transferable to Tel Aviv’s multicultural patient population. Notably, I spearheaded a community outreach initiative adapting occupational therapy techniques for immigrant families in underserved neighborhoods, which reinforced my understanding of cultural humility—a value deeply embedded in Israeli healthcare philosophy.</w:t>
      </w:r>
    </w:p>
    <w:p>
      <w:pPr>
        <w:pStyle w:val="BodyText"/>
      </w:pPr>
      <w:r>
        <w:t xml:space="preserve">What distinguishes my approach is my intentional focus on integrating Israel-specific healthcare challenges into therapeutic frameworks. During a month-long study abroad program at Tel Aviv University’s School of Public Health, I researched how occupational therapists in Israel address unique demographic pressures: the aging population requiring geriatric care innovation, the high incidence of trauma from regional conflicts necessitating specialized mental health integration, and the growing number of refugees requiring culturally sensitive rehabilitation services. I documented how Israeli OTs collaborate with social workers to establish "Occupational Therapy Resource Hubs" in community centers—models that could significantly enhance Tel Aviv Medical Center’s existing outreach programs. This research directly informed my master’s thesis on "Adapting Evidence-Based Practice for Trauma-Exposed Populations in Mediterranean Contexts," which I completed with academic honors.</w:t>
      </w:r>
    </w:p>
    <w:p>
      <w:pPr>
        <w:pStyle w:val="BodyText"/>
      </w:pPr>
      <w:r>
        <w:t xml:space="preserve">My commitment to occupational therapy extends beyond clinical skills; it encompasses a profound respect for Israel's social fabric. Having lived in Tel Aviv as an exchange student during my junior year, I immersed myself in the city’s cultural rhythm—navigating local markets, volunteering at Shalom Achshav’s disability inclusion workshops, and learning basic Hebrew to engage with patients and families. I witnessed how Israeli occupational therapists empower individuals through adaptive community engagement: teaching elderly residents wheelchair basketball techniques at Ramat Gan parks or developing sensory-friendly spaces in Holon community centers. These experiences solidified my conviction that effective occupational therapy must be rooted in the local context—a principle I will honor throughout my internship in Israel Tel Aviv.</w:t>
      </w:r>
    </w:p>
    <w:p>
      <w:pPr>
        <w:pStyle w:val="BodyText"/>
      </w:pPr>
      <w:r>
        <w:t xml:space="preserve">My technical proficiency further aligns with your department’s needs. I am certified in the Canadian Occupational Performance Measure (COPM) and have advanced training in constraint-induced movement therapy through the American Occupational Therapy Association's continuing education program. Crucially, I possess native English fluency and conversational Hebrew (B1 level), which enables immediate collaboration with your multidisciplinary teams. I also bring experience implementing digital rehabilitation tools like the NeuroNode platform for remote therapy sessions—a skill increasingly vital in Israel’s tech-forward healthcare system. In Tel Aviv specifically, where digital health adoption rates exceed 75% among rehabilitation facilities, this capability positions me to contribute from day one.</w:t>
      </w:r>
    </w:p>
    <w:p>
      <w:pPr>
        <w:pStyle w:val="BodyText"/>
      </w:pPr>
      <w:r>
        <w:t xml:space="preserve">What excites me most about this internship opportunity is the chance to learn from Israel Tel Aviv’s pioneering model of occupational therapy within a pluralistic society. I am particularly eager to observe how your department integrates traditional Jewish cultural practices into therapeutic interventions—such as utilizing Shabbat rituals for cognitive engagement or incorporating Mediterranean dietary habits into health education. My prior work with Israeli diaspora communities in the U.S. taught me that successful occupational therapy requires honoring these nuanced traditions, and I am committed to applying this insight under the mentorship of your clinical team.</w:t>
      </w:r>
    </w:p>
    <w:p>
      <w:pPr>
        <w:pStyle w:val="BodyText"/>
      </w:pPr>
      <w:r>
        <w:t xml:space="preserve">I recognize that Tel Aviv Medical Center’s reputation for excellence stems from its dedication to holistic patient-centered care—a philosophy mirrored in my own practice. During my clinical rotations, I developed a "Life Role Assessment Tool" helping patients identify meaningful daily activities after stroke, which reduced discharge delays by 30% at Jefferson Hospital. In Israel Tel Aviv, I aim to adapt this framework for local contexts while learning from your team’s expertise in managing complex cases like amputations from military-related injuries or autism spectrum disorders prevalent in Israeli youth.</w:t>
      </w:r>
    </w:p>
    <w:p>
      <w:pPr>
        <w:pStyle w:val="BodyText"/>
      </w:pPr>
      <w:r>
        <w:t xml:space="preserve">As a prospective Occupational Therapist, I view this internship not as a temporary role but as the foundation of my professional identity within Israel’s healthcare community. My goal is to eventually establish an occupational therapy practice specializing in trauma recovery for veterans and refugees—a vision deeply inspired by Tel Aviv’s legacy of resilience. I am prepared to commit fully to your program, embracing both its academic rigor and the cultural immersion that makes studying Occupational Therapy in Israel Tel Aviv transformative.</w:t>
      </w:r>
    </w:p>
    <w:p>
      <w:pPr>
        <w:pStyle w:val="BodyText"/>
      </w:pPr>
      <w:r>
        <w:t xml:space="preserve">Thank you for considering my Internship Application Letter. I have attached my resume, academic transcripts, and letters of recommendation from Dr. Rachel Cohen (Director of Rehabilitation Services at UPenn) and Dr. David Shalom (Head OT at Sheba Medical Center). I welcome the opportunity to discuss how my skills in cultural adaptation, evidence-based practice, and community engagement can support your team’s mission. Please contact me via email at sarah.klein@upenn.edu or mobile +1 (215) 555-7890 to schedule an interview at your earliest convenience.</w:t>
      </w:r>
    </w:p>
    <w:p>
      <w:pPr>
        <w:pStyle w:val="BodyText"/>
      </w:pPr>
      <w:r>
        <w:t xml:space="preserve">With deep respect for Israel's healthcare innovation and Tel Aviv's spirit of renewal, I look forward to contributing to your department’s legacy of excellence.</w:t>
      </w:r>
    </w:p>
    <w:p>
      <w:pPr>
        <w:pStyle w:val="BodyText"/>
      </w:pPr>
      <w:r>
        <w:rPr>
          <w:bCs/>
          <w:b/>
        </w:rPr>
        <w:t xml:space="preserve">Sincerely,</w:t>
      </w:r>
    </w:p>
    <w:bookmarkStart w:id="20" w:name="sarah-klein-otrl"/>
    <w:p>
      <w:pPr>
        <w:pStyle w:val="Heading3"/>
      </w:pPr>
      <w:r>
        <w:t xml:space="preserve">Sarah Klein, OTR/L</w:t>
      </w:r>
    </w:p>
    <w:p>
      <w:pPr>
        <w:pStyle w:val="FirstParagraph"/>
      </w:pPr>
      <w:r>
        <w:t xml:space="preserve">Occupational Therapy Student | University of Pennsylvania</w:t>
      </w:r>
      <w:r>
        <w:br/>
      </w:r>
      <w:r>
        <w:t xml:space="preserve">Tel Aviv Exchange Program Alumna | Hebrew Speaker (B1)</w:t>
      </w:r>
      <w:r>
        <w:br/>
      </w:r>
      <w:r>
        <w:t xml:space="preserve">Email: sarah.klein@upenn.edu | Phone: +1 (215) 555-7890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2026-07-23T16:01:29Z</dcterms:created>
  <dcterms:modified xsi:type="dcterms:W3CDTF">2026-07-23T16:01:29Z</dcterms:modified>
</cp:coreProperties>
</file>

<file path=docProps/custom.xml><?xml version="1.0" encoding="utf-8"?>
<Properties xmlns="http://schemas.openxmlformats.org/officeDocument/2006/custom-properties" xmlns:vt="http://schemas.openxmlformats.org/officeDocument/2006/docPropsVTypes"/>
</file>