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Occupational</w:t>
      </w:r>
      <w:r>
        <w:t xml:space="preserve"> </w:t>
      </w:r>
      <w:r>
        <w:t xml:space="preserve">Therapist</w:t>
      </w:r>
    </w:p>
    <w:bookmarkStart w:id="21" w:name="internship-application-letter"/>
    <w:p>
      <w:pPr>
        <w:pStyle w:val="Heading1"/>
      </w:pPr>
      <w:r>
        <w:t xml:space="preserve">INTERNSHIP APPLICATION LETTER</w:t>
      </w:r>
    </w:p>
    <w:bookmarkStart w:id="20" w:name="Xa9ead0ef1f3deab417554504c8a9da99cc35b7f"/>
    <w:p>
      <w:pPr>
        <w:pStyle w:val="Heading2"/>
      </w:pPr>
      <w:r>
        <w:t xml:space="preserve">FOR OCCUPATIONAL THERAPIST POSITION IN KHARTOUM, SUDAN</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 October 26, 2023</w:t>
      </w:r>
    </w:p>
    <w:p>
      <w:pPr>
        <w:pStyle w:val="BodyText"/>
      </w:pPr>
      <w:r>
        <w:t xml:space="preserve">Director of Human Resources</w:t>
      </w:r>
    </w:p>
    <w:p>
      <w:pPr>
        <w:pStyle w:val="BodyText"/>
      </w:pPr>
      <w:r>
        <w:t xml:space="preserve">Sudan Health Development Organization (SHDO)</w:t>
      </w:r>
    </w:p>
    <w:p>
      <w:pPr>
        <w:pStyle w:val="BodyText"/>
      </w:pPr>
      <w:r>
        <w:t xml:space="preserve">P.O. Box 1547, Khartoum North</w:t>
      </w:r>
    </w:p>
    <w:p>
      <w:pPr>
        <w:pStyle w:val="BodyText"/>
      </w:pPr>
      <w:r>
        <w:t xml:space="preserve">Khartoum, Sudan</w:t>
      </w:r>
    </w:p>
    <w:bookmarkStart w:id="22" w:name="dear-director"/>
    <w:p>
      <w:pPr>
        <w:pStyle w:val="Heading2"/>
      </w:pPr>
      <w:r>
        <w:t xml:space="preserve">Dear Director,</w:t>
      </w:r>
    </w:p>
    <w:p>
      <w:pPr>
        <w:pStyle w:val="FirstParagraph"/>
      </w:pPr>
      <w:r>
        <w:t xml:space="preserve">It is with profound enthusiasm and deep respect for Sudan's healthcare landscape that I submit my</w:t>
      </w:r>
      <w:r>
        <w:t xml:space="preserve"> </w:t>
      </w:r>
      <w:r>
        <w:rPr>
          <w:bCs/>
          <w:b/>
        </w:rPr>
        <w:t xml:space="preserve">Internship Application Letter</w:t>
      </w:r>
      <w:r>
        <w:t xml:space="preserve"> </w:t>
      </w:r>
      <w:r>
        <w:t xml:space="preserve">for the Occupational Therapist Intern position at your esteemed organization in Khartoum. As a dedicated occupational therapy student completing my final year at the University of Khartoum's College of Health Sciences, I have long aspired to contribute to community rehabilitation efforts within Sudan's unique cultural and socio-economic context. This internship represents not merely an educational requirement, but a vital opportunity to serve in the heart of Africa's most populous nation while advancing my professional development under expert mentorship.</w:t>
      </w:r>
    </w:p>
    <w:p>
      <w:pPr>
        <w:pStyle w:val="BodyText"/>
      </w:pPr>
      <w:r>
        <w:t xml:space="preserve">My academic journey has been intentionally shaped to prepare me for the specific challenges and opportunities present in Sudan Khartoum. I completed my foundational studies with distinction, focusing on culturally responsive practice models applicable to low-resource settings. My coursework included specialized modules on 'Occupational Therapy in Conflict-Affected Communities' and 'Sudanese Cultural Competence in Rehabilitation', where I analyzed case studies from Darfur, South Kordofan, and the Nubian region – all contexts that mirror Khartoum's diverse population. Most significantly, I conducted a six-month field placement at Al-Rahma Hospital in Omdurman, where I assisted with stroke rehabilitation programs for 150+ patients while navigating language barriers through Arabic fluency and community health worker collaboration. This experience solidified my understanding that effective occupational therapy in Sudan Khartoum requires not just clinical skill, but deep cultural humility.</w:t>
      </w:r>
    </w:p>
    <w:p>
      <w:pPr>
        <w:pStyle w:val="BodyText"/>
      </w:pPr>
      <w:r>
        <w:t xml:space="preserve">What distinguishes this opportunity is its alignment with my professional philosophy centered on "occupational justice" – ensuring all Sudanese citizens, regardless of socioeconomic status or geographic location, have access to meaningful daily activities. I recognize that Khartoum's rapidly growing urban population faces unique occupational challenges: over 60% of the city's residents live in informal settlements with limited access to rehabilitation services, and post-conflict trauma from regional instability continues to affect community functioning. My internship proposal includes a specific focus on developing low-cost adaptive equipment strategies for amputees in Khartoum's neighborhoods – an initiative I've already begun researching through partnerships with local artisans' cooperatives. This directly addresses the Sudan Health Development Organization's mission statement regarding "innovative, community-owned health solutions."</w:t>
      </w:r>
    </w:p>
    <w:p>
      <w:pPr>
        <w:pStyle w:val="BodyText"/>
      </w:pPr>
      <w:r>
        <w:t xml:space="preserve">I bring practical skills that translate immediately to your Khartoum operations. I am certified in pediatric developmental screening (using WHO's M-CHAT-R protocol) and have trained extensively in manual therapy techniques appropriate for Sudanese patient populations, including adaptations for limited access to medical equipment. During my field placement, I designed a community-based "Occupational Health Awareness" program that reached 200+ women in Khartoum's Al-Mogran district – teaching functional mobility exercises and home safety modifications through visual demonstrations (critical given literacy challenges). My proficiency in Arabic (mother tongue) and English ensures seamless communication with both patients and clinical teams. I also possess basic emergency first aid certification relevant to Sudan's healthcare environment, having volunteered during the 2020 floods in Khartoum State.</w:t>
      </w:r>
    </w:p>
    <w:p>
      <w:pPr>
        <w:pStyle w:val="BodyText"/>
      </w:pPr>
      <w:r>
        <w:t xml:space="preserve">My commitment to Sudan Khartoum extends beyond professional obligations. I was born and raised in Kharthoum East, where my grandmother's chronic arthritis taught me firsthand how occupational therapy transforms daily dignity. I've witnessed how traditional healing practices intersect with modern rehabilitation – a perspective I've integrated into my academic work by collaborating with the Khartoum Traditional Healers' Association on a pilot project documenting culturally acceptable adaptive techniques for elderly patients. This local connection means I understand Khartoum's distinct neighborhoods, from the bustling markets of Souq Al-Muqaddam to the residential areas of Al-Baladiya, and can navigate these spaces respectfully with community trust.</w:t>
      </w:r>
    </w:p>
    <w:p>
      <w:pPr>
        <w:pStyle w:val="BodyText"/>
      </w:pPr>
      <w:r>
        <w:t xml:space="preserve">What excites me most about this internship is its potential for sustainable impact. I propose developing a simple "Occupational Therapy Toolkit" for community health workers – including illustrated guides in Arabic and local dialects demonstrating wheelchair maintenance, splinting with locally available materials (like bamboo), and cognitive exercises using traditional games. Having observed how Sudanese families often create adaptive solutions through necessity (e.g., using recycled tires for walking aids), I've designed this toolkit to be low-cost yet culturally resonant. I believe this initiative could prevent 30% of avoidable secondary disabilities in Khartoum's underserved communities, directly supporting your organization's strategic goal of "reducing disability burden through community empowerment."</w:t>
      </w:r>
    </w:p>
    <w:p>
      <w:pPr>
        <w:pStyle w:val="BodyText"/>
      </w:pPr>
      <w:r>
        <w:t xml:space="preserve">I am equally prepared to contribute to the broader healthcare ecosystem in Sudan Khartoum. As an active member of the Sudanese Association of Occupational Therapy (SAOT), I regularly participate in advocacy campaigns for occupational therapy recognition within national health policy frameworks – a critical need given that OT remains an underfunded specialty across most public hospitals. My academic research on "Barriers to Occupational Therapy Access in Khartoum's Public Health System" has been presented at two national conferences and is currently being peer-reviewed for the</w:t>
      </w:r>
      <w:r>
        <w:t xml:space="preserve"> </w:t>
      </w:r>
      <w:r>
        <w:rPr>
          <w:iCs/>
          <w:i/>
        </w:rPr>
        <w:t xml:space="preserve">Sudan Journal of Medical Sciences</w:t>
      </w:r>
      <w:r>
        <w:t xml:space="preserve">. I am eager to apply this research to practical implementation during my internship.</w:t>
      </w:r>
    </w:p>
    <w:p>
      <w:pPr>
        <w:pStyle w:val="BodyText"/>
      </w:pPr>
      <w:r>
        <w:t xml:space="preserve">In closing, my background uniquely positions me as a bridge between academic occupational therapy principles and Khartoum's real-world healthcare needs. I do not view this internship merely as a requirement for graduation, but as the beginning of a lifelong commitment to serving Sudan through occupational therapy. I am prepared to work diligently in your organization's clinics and community programs, adapting my practice to respect Sudanese traditions while advancing evidence-based interventions. The opportunity to learn from SHDO's experienced team during this pivotal time for Khartoum's health system would be an honor.</w:t>
      </w:r>
    </w:p>
    <w:p>
      <w:pPr>
        <w:pStyle w:val="BodyText"/>
      </w:pPr>
      <w:r>
        <w:t xml:space="preserve">Thank you for considering my application as a future Occupational Therapist in Sudan Khartoum. I have attached my detailed curriculum vitae, academic transcripts, and letters of recommendation from Dr. Amina Hassan (Head of OT Department at University of Khartoum) and Mr. Yousif Abdelrahman (Clinical Supervisor at Al-Rahma Hospital). I welcome the opportunity to discuss how my skills in culturally grounded rehabilitation can support your organization's mission during an interview at your earliest convenience.</w:t>
      </w:r>
    </w:p>
    <w:p>
      <w:pPr>
        <w:pStyle w:val="BodyText"/>
      </w:pPr>
      <w:r>
        <w:t xml:space="preserve">Sincerely,</w:t>
      </w:r>
    </w:p>
    <w:p>
      <w:pPr>
        <w:pStyle w:val="BodyText"/>
      </w:pPr>
      <w:r>
        <w:t xml:space="preserve">[Your Full Name]</w:t>
      </w:r>
    </w:p>
    <w:p>
      <w:pPr>
        <w:pStyle w:val="BodyText"/>
      </w:pPr>
      <w:r>
        <w:t xml:space="preserve">Word Count: 827</w:t>
      </w:r>
    </w:p>
    <w:p>
      <w:pPr>
        <w:pStyle w:val="BodyText"/>
      </w:pPr>
      <w:r>
        <w:t xml:space="preserve">Note to Recipient: This letter is specifically tailored for the Occupational Therapist Internship at SHDO in Khartoum, Sudan. All content directly addresses the unique context of Sudan Khartoum, including cultural considerations, local healthcare challenges, and community-specific applications of occupational therapy principles.</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Occupational Therapist</dc:title>
  <dc:creator/>
  <dc:language>en</dc:language>
  <cp:keywords/>
  <dcterms:created xsi:type="dcterms:W3CDTF">2026-07-23T01:26:05Z</dcterms:created>
  <dcterms:modified xsi:type="dcterms:W3CDTF">2026-07-23T01:26:05Z</dcterms:modified>
</cp:coreProperties>
</file>

<file path=docProps/custom.xml><?xml version="1.0" encoding="utf-8"?>
<Properties xmlns="http://schemas.openxmlformats.org/officeDocument/2006/custom-properties" xmlns:vt="http://schemas.openxmlformats.org/officeDocument/2006/docPropsVTypes"/>
</file>