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0" w:name="X5ebf4aa79de207bc58ee7205e717b9bea919f88"/>
    <w:p>
      <w:pPr>
        <w:pStyle w:val="Heading1"/>
      </w:pPr>
      <w:r>
        <w:t xml:space="preserve">Occupational Therapist Internship Application Letter</w:t>
      </w:r>
    </w:p>
    <w:p>
      <w:pPr>
        <w:pStyle w:val="FirstParagraph"/>
      </w:pPr>
      <w:r>
        <w:t xml:space="preserve">For the San Francisco Occupational Therapy Internship Program</w:t>
      </w:r>
    </w:p>
    <w:bookmarkEnd w:id="20"/>
    <w:p>
      <w:pPr>
        <w:pStyle w:val="BodyText"/>
      </w:pPr>
      <w:r>
        <w:t xml:space="preserve">Dear Hiring Committee,</w:t>
      </w:r>
    </w:p>
    <w:p>
      <w:pPr>
        <w:pStyle w:val="BodyText"/>
      </w:pPr>
      <w:r>
        <w:t xml:space="preserve">I am writing to express my profound enthusiasm for the Occupational Therapist Internship position within your esteemed program at [Organization Name] in San Francisco, California. As a dedicated Master of Occupational Therapy candidate at the University of San Francisco, I have meticulously prepared myself to contribute meaningfully to your mission of empowering individuals through purposeful engagement in daily life activities. This</w:t>
      </w:r>
      <w:r>
        <w:t xml:space="preserve"> </w:t>
      </w:r>
      <w:r>
        <w:rPr>
          <w:bCs/>
          <w:b/>
        </w:rPr>
        <w:t xml:space="preserve">Internship Application Letter</w:t>
      </w:r>
      <w:r>
        <w:t xml:space="preserve"> </w:t>
      </w:r>
      <w:r>
        <w:t xml:space="preserve">represents not merely an opportunity for professional growth but a passionate step toward becoming a transformative practitioner within the vibrant healthcare ecosystem of</w:t>
      </w:r>
      <w:r>
        <w:t xml:space="preserve"> </w:t>
      </w:r>
      <w:r>
        <w:rPr>
          <w:bCs/>
          <w:b/>
        </w:rPr>
        <w:t xml:space="preserve">United States San Francisco</w:t>
      </w:r>
      <w:r>
        <w:t xml:space="preserve">.</w:t>
      </w:r>
    </w:p>
    <w:p>
      <w:pPr>
        <w:pStyle w:val="BodyText"/>
      </w:pPr>
      <w:r>
        <w:t xml:space="preserve">The dynamic healthcare landscape of San Francisco, where cultural diversity meets cutting-edge rehabilitation innovation, has captivated my professional imagination since my first clinical observation at Zuckerberg San Francisco General Hospital during my academic studies. Witnessing occupational therapists collaborate with trauma survivors from the Tenderloin neighborhood—many facing homelessness and complex mental health challenges—solidified my commitment to this field. In a city where 45% of residents speak a language other than English at home, I recognize that effective occupational therapy must transcend clinical techniques to embrace cultural humility and community-centered care. This realization aligns perfectly with your program's emphasis on serving San Francisco's most vulnerable populations, from the Mission District’s senior centers to the Bayview-Hunters Point health clinics.</w:t>
      </w:r>
    </w:p>
    <w:p>
      <w:pPr>
        <w:pStyle w:val="BodyText"/>
      </w:pPr>
      <w:r>
        <w:t xml:space="preserve">My academic journey has equipped me with a robust foundation for this internship. During my coursework at USF, I completed 1,000+ clinical hours across diverse settings: pediatric therapy at Children's Hospital of San Francisco (where I designed sensory integration programs for children with autism), neurorehabilitation at the VA Medical Center (focusing on stroke recovery using constraint-induced movement therapy), and community-based work with the San Francisco Department of Public Health’s Aging Services Division. In my capstone project, I developed a culturally adapted occupational profile assessment tool for immigrant elders—addressing barriers like limited English proficiency and distrust of Western healthcare models—a project that received commendation from faculty and inspired my clinical philosophy: "Therapy must meet people where they are, not where we assume they should be." This approach directly supports your program’s goal of creating accessible care in a city with significant health disparities.</w:t>
      </w:r>
    </w:p>
    <w:p>
      <w:pPr>
        <w:pStyle w:val="BodyText"/>
      </w:pPr>
      <w:r>
        <w:t xml:space="preserve">What truly excites me about applying to</w:t>
      </w:r>
      <w:r>
        <w:t xml:space="preserve"> </w:t>
      </w:r>
      <w:r>
        <w:rPr>
          <w:bCs/>
          <w:b/>
        </w:rPr>
        <w:t xml:space="preserve">United States San Francisco</w:t>
      </w:r>
      <w:r>
        <w:t xml:space="preserve">'s occupational therapy community is its unique convergence of advocacy, innovation, and social justice. I’ve followed your organization’s pioneering work with the Homeless Outreach Team at 450 Castro Street—where OTs provide trauma-informed care in mobile units for unhoused individuals—and admire how you integrate occupational science with housing justice initiatives. My volunteer experience at Glide Memorial Church’s health clinic taught me to view therapy through a lens of systemic change: when I helped residents navigate Medicaid applications while conducting basic hand function assessments, I witnessed firsthand how occupational barriers compound economic instability. This reinforced my belief that as an</w:t>
      </w:r>
      <w:r>
        <w:t xml:space="preserve"> </w:t>
      </w:r>
      <w:r>
        <w:rPr>
          <w:bCs/>
          <w:b/>
        </w:rPr>
        <w:t xml:space="preserve">Occupational Therapist</w:t>
      </w:r>
      <w:r>
        <w:t xml:space="preserve">, my role extends beyond clinical intervention to becoming a bridge between community resources and patient autonomy.</w:t>
      </w:r>
    </w:p>
    <w:p>
      <w:pPr>
        <w:pStyle w:val="BodyText"/>
      </w:pPr>
      <w:r>
        <w:t xml:space="preserve">My technical competencies further align with your program’s needs. I am proficient in the Kessler Occupational Performance History (KOPH), Canadian Occupational Performance Measure (COPM), and telehealth platforms like Doxy.me—skills I honed during remote clinical rotations serving rural communities during the pandemic. However, it is my adaptability in culturally complex settings that sets me apart. Last semester, while working with refugees at the San Francisco International Institute, I co-created a "community map" intervention using local landmarks to guide stroke patients through their neighborhoods—replacing traditional route-mapping with culturally resonant symbols like Mission District murals and Ferry Building market stalls. This project not only improved engagement but also became a template for your organization’s upcoming partnership with the</w:t>
      </w:r>
      <w:r>
        <w:t xml:space="preserve"> </w:t>
      </w:r>
      <w:r>
        <w:rPr>
          <w:iCs/>
          <w:i/>
        </w:rPr>
        <w:t xml:space="preserve">Latinx Health Initiative</w:t>
      </w:r>
      <w:r>
        <w:t xml:space="preserve">, which I hope to contribute to as an intern.</w:t>
      </w:r>
    </w:p>
    <w:p>
      <w:pPr>
        <w:pStyle w:val="BodyText"/>
      </w:pPr>
      <w:r>
        <w:t xml:space="preserve">I understand that San Francisco’s OT internship program demands resilience amid the city’s unique pressures: high cost of living affecting patient stability, evolving telehealth regulations, and a constantly shifting demographic. My experience managing competing priorities at the SF County Health System—where I coordinated 15+ concurrent client cases while collaborating with social workers to address housing barriers—proves my ability to thrive in such environments. I am particularly eager to learn from your team’s evidence-based approach to addressing the opioid crisis through occupational therapy, a critical issue impacting over 6,000 San Franciscans annually according to the Department of Public Health.</w:t>
      </w:r>
    </w:p>
    <w:p>
      <w:pPr>
        <w:pStyle w:val="BodyText"/>
      </w:pPr>
      <w:r>
        <w:t xml:space="preserve">What draws me most deeply to this internship is its commitment to *transforming* rather than just *treating*. In a city where tech-driven wellness apps often overshadow human-centered care, your program’s focus on "occupational justice" resonates profoundly. I recall reading about your 2023 project installing adaptive kitchen tools in community centers for low-income seniors—a vision that mirrors my own aspiration to make therapy accessible through environmental modifications. As a first-generation college student from Oakland who witnessed my grandmother navigate age-related challenges without proper support, I am driven to ensure no one faces similar isolation. My goal is not merely to be an</w:t>
      </w:r>
      <w:r>
        <w:t xml:space="preserve"> </w:t>
      </w:r>
      <w:r>
        <w:rPr>
          <w:bCs/>
          <w:b/>
        </w:rPr>
        <w:t xml:space="preserve">Occupational Therapist</w:t>
      </w:r>
      <w:r>
        <w:t xml:space="preserve"> </w:t>
      </w:r>
      <w:r>
        <w:t xml:space="preserve">but to help rebuild systems where occupational engagement is a right, not a privilege.</w:t>
      </w:r>
    </w:p>
    <w:p>
      <w:pPr>
        <w:pStyle w:val="BodyText"/>
      </w:pPr>
      <w:r>
        <w:t xml:space="preserve">I would be honored to bring my dedication, cultural responsiveness, and innovative mindset to your San Francisco team. My resume details additional certifications in pediatric dysphagia management and trauma-informed care training with the Center for Trauma and Resilience at UCSF. I am available for an interview at your earliest convenience and welcome the opportunity to discuss how my background aligns with your program’s vision for advancing occupational therapy in our diverse city.</w:t>
      </w:r>
    </w:p>
    <w:p>
      <w:pPr>
        <w:pStyle w:val="BodyText"/>
      </w:pPr>
      <w:r>
        <w:t xml:space="preserve">Thank you for considering my application. I look forward to the possibility of contributing to [Organization Name]’s legacy of compassionate, community-driven healthcare in</w:t>
      </w:r>
      <w:r>
        <w:t xml:space="preserve"> </w:t>
      </w:r>
      <w:r>
        <w:rPr>
          <w:bCs/>
          <w:b/>
        </w:rPr>
        <w:t xml:space="preserve">United States San Francisco</w:t>
      </w:r>
      <w:r>
        <w:t xml:space="preserve">.</w:t>
      </w:r>
    </w:p>
    <w:p>
      <w:pPr>
        <w:pStyle w:val="BodyText"/>
      </w:pPr>
      <w:r>
        <w:t xml:space="preserve">Sincerely,</w:t>
      </w:r>
    </w:p>
    <w:p>
      <w:pPr>
        <w:pStyle w:val="BodyText"/>
      </w:pPr>
      <w:r>
        <w:rPr>
          <w:bCs/>
          <w:b/>
        </w:rPr>
        <w:t xml:space="preserve">Alexandra Chen, OTR/L</w:t>
      </w:r>
    </w:p>
    <w:p>
      <w:pPr>
        <w:pStyle w:val="BodyText"/>
      </w:pPr>
      <w:r>
        <w:t xml:space="preserve">Master of Occupational Therapy Candidate | University of San Francisco</w:t>
      </w:r>
    </w:p>
    <w:p>
      <w:pPr>
        <w:pStyle w:val="BodyText"/>
      </w:pPr>
      <w:r>
        <w:t xml:space="preserve">Email: alex.chen@usf.edu | Phone: (415) 555-7890</w:t>
      </w:r>
    </w:p>
    <w:p>
      <w:pPr>
        <w:pStyle w:val="BodyText"/>
      </w:pPr>
      <w:r>
        <w:t xml:space="preserve">LinkedIn: linkedin.com/in/alexandra-chen-ot</w:t>
      </w:r>
    </w:p>
    <w:p>
      <w:pPr>
        <w:pStyle w:val="BodyText"/>
      </w:pPr>
      <w:r>
        <w:rPr>
          <w:iCs/>
          <w:i/>
        </w:rPr>
        <w:t xml:space="preserve">This Internship Application Letter reflects my commitment to advancing occupational therapy in the culturally rich and socially complex environment of San Francisco, United States. I am eager to apply my academic training and community-centered approach within your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2026-07-23T13:01:28Z</dcterms:created>
  <dcterms:modified xsi:type="dcterms:W3CDTF">2026-07-23T13:01:28Z</dcterms:modified>
</cp:coreProperties>
</file>

<file path=docProps/custom.xml><?xml version="1.0" encoding="utf-8"?>
<Properties xmlns="http://schemas.openxmlformats.org/officeDocument/2006/custom-properties" xmlns:vt="http://schemas.openxmlformats.org/officeDocument/2006/docPropsVTypes"/>
</file>