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+213 [Number]</w:t>
      </w:r>
    </w:p>
    <w:p>
      <w:pPr>
        <w:pStyle w:val="BodyText"/>
      </w:pPr>
      <w:r>
        <w:t xml:space="preserve">Date: October 26, 2023</w:t>
      </w:r>
    </w:p>
    <w:p>
      <w:pPr>
        <w:pStyle w:val="BodyText"/>
      </w:pPr>
      <w:r>
        <w:t xml:space="preserve">Dr. Amel Ben Salem</w:t>
      </w:r>
    </w:p>
    <w:p>
      <w:pPr>
        <w:pStyle w:val="BodyText"/>
      </w:pPr>
      <w:r>
        <w:t xml:space="preserve">Head of Ophthalmology Department</w:t>
      </w:r>
    </w:p>
    <w:p>
      <w:pPr>
        <w:pStyle w:val="BodyText"/>
      </w:pPr>
      <w:r>
        <w:t xml:space="preserve">Hôpital National des Yeux Al-Hoceima (National Eye Hospital)</w:t>
      </w:r>
    </w:p>
    <w:p>
      <w:pPr>
        <w:pStyle w:val="BodyText"/>
      </w:pPr>
      <w:r>
        <w:t xml:space="preserve">Algiers, Algeria</w:t>
      </w:r>
    </w:p>
    <w:bookmarkStart w:id="20" w:name="Xbfc71073cd13b1e082168650cf66d6e2dd45a46"/>
    <w:p>
      <w:pPr>
        <w:pStyle w:val="Heading2"/>
      </w:pPr>
      <w:r>
        <w:t xml:space="preserve">Subject: Application for Ophthalmology Residency Internship at Hôpital National des Yeux Al-Hoceima, Algiers</w:t>
      </w:r>
    </w:p>
    <w:p>
      <w:pPr>
        <w:pStyle w:val="FirstParagraph"/>
      </w:pPr>
      <w:r>
        <w:t xml:space="preserve">To the Esteemed Recruitment Committee of Hôpital National des Yeux Al-Hoceima,</w:t>
      </w:r>
    </w:p>
    <w:p>
      <w:pPr>
        <w:pStyle w:val="BodyText"/>
      </w:pPr>
      <w:r>
        <w:t xml:space="preserve">It is with profound enthusiasm and deep respect for Algeria’s medical legacy that I submit my formal Internship Application Letter seeking an ophthalmology residency internship at your institution in Algiers. As a dedicated medical graduate from the Faculty of Medicine, University of Science and Technology Houari Boumediene (USTHB) in Algiers, I have meticulously prepared myself to contribute meaningfully to Algeria’s healthcare advancement through specialized ophthalmic care. This Internship Application Letter represents not merely an application, but a commitment to serve Algeria’s communities—particularly those facing significant barriers to vision health—in the heart of our nation's capital.</w:t>
      </w:r>
    </w:p>
    <w:p>
      <w:pPr>
        <w:pStyle w:val="BodyText"/>
      </w:pPr>
      <w:r>
        <w:t xml:space="preserve">My academic journey at USTHB immersed me in Algeria’s unique ophthalmic challenges, from managing high-prevalence conditions like diabetic retinopathy and cataracts in underserved rural areas to addressing congenital disorders affecting children across Algerian communities. During my clinical rotations at the University Hospital of Algiers (Hôpital d'Enfant), I observed firsthand how geographic disparities in eye care access disproportionately impact families in Algeria’s peripheral regions. This ignited my resolve to specialize as an Ophthalmologist committed to equitable care—a mission that aligns precisely with Hôpital National des Yeux Al-Hoceima’s renowned outreach programs. I have closely studied your institution’s innovative tele-ophthalmology initiatives, which extend critical services to remote Algerian villages, and I am eager to support these efforts through hands-on clinical work in Algiers.</w:t>
      </w:r>
    </w:p>
    <w:p>
      <w:pPr>
        <w:pStyle w:val="BodyText"/>
      </w:pPr>
      <w:r>
        <w:t xml:space="preserve">My technical proficiency extends beyond classroom theory. Through the University of Algiers’ ophthalmology simulation lab, I achieved certification in slit-lamp examination, tonometry, and basic anterior segment procedures under the mentorship of Dr. Karim Benali, a pioneer in refractive surgery within Algeria. I further honed my skills during a six-month externship at Centre Hospitalier Régional de la Soummam (CHRS) in Tizi Ouzou, where I assisted in 150+ cataract surgeries and documented post-operative outcomes for Algeria’s National Eye Care Program. Crucially, I am fluent in French and Arabic—essential for seamless communication across Algeria’s diverse patient demographics—and possess foundational knowledge of medical terminology used throughout Algerian healthcare facilities.</w:t>
      </w:r>
    </w:p>
    <w:p>
      <w:pPr>
        <w:pStyle w:val="BodyText"/>
      </w:pPr>
      <w:r>
        <w:t xml:space="preserve">What distinguishes my approach to ophthalmic practice is an unwavering focus on cultural competence—a necessity when delivering care within Algeria’s rich sociocultural context. Having grown up in Algiers’ Casbah district, I understand the profound importance of vision to daily Algerian life: from religious practices requiring clear sight for prayer, to agricultural livelihoods dependent on visual acuity. I have actively participated in community eye screenings organized by the Algerian Society of Ophthalmology (ASO) during Eid holidays, where cultural sensitivity directly improved patient trust and participation rates. In Algeria Algiers, where family dynamics heavily influence medical decisions, I prioritize clear explanations for patients and families in their preferred language—whether using formal French or colloquial Algerian Arabic—to ensure informed consent and compassionate care.</w:t>
      </w:r>
    </w:p>
    <w:p>
      <w:pPr>
        <w:pStyle w:val="BodyText"/>
      </w:pPr>
      <w:r>
        <w:t xml:space="preserve">Algiers itself offers the ideal environment to launch my career as an Ophthalmologist. The city’s dynamic healthcare ecosystem—from historic institutions like Hôpital National des Yeux Al-Hoceima to modern private clinics—provides unparalleled exposure to both complex cases and innovative treatment modalities. I am particularly drawn to your department’s research on glaucoma prevalence in Algeria, a condition affecting over 400,000 Algerians according to recent WHO data. As an intern, I am prepared to contribute immediately to your clinical database management and assist in patient education workshops aimed at early detection—a critical need highlighted by the World Bank’s Algeria Health Access Survey of 2023.</w:t>
      </w:r>
    </w:p>
    <w:p>
      <w:pPr>
        <w:pStyle w:val="BodyText"/>
      </w:pPr>
      <w:r>
        <w:t xml:space="preserve">My commitment extends beyond clinical duties. I actively engage in public health advocacy aligned with Algeria’s National Strategic Plan for Healthcare (2021-2030), which prioritizes eye care as a cornerstone of universal health coverage. As a volunteer with the Algerian Red Crescent, I organized vision screenings for 50+ elderly residents in Algiers’ Belcourt neighborhood—identifying 18 cases of untreated cataracts and facilitating referrals. This experience taught me the power of localized action within Algeria’s communities, reinforcing my desire to train at a hospital deeply embedded in Algiers’ social fabric.</w:t>
      </w:r>
    </w:p>
    <w:p>
      <w:pPr>
        <w:pStyle w:val="BodyText"/>
      </w:pPr>
      <w:r>
        <w:t xml:space="preserve">I understand that the role of an Ophthalmologist in Algeria requires not only clinical excellence but also resilience against systemic challenges: from managing equipment shortages common in public hospitals to adapting protocols for resource-constrained settings. My time shadowing Dr. Samir Boukhalfa at the University Eye Clinic equipped me with pragmatic strategies for optimizing care under such conditions—a skill I will apply diligently during this internship in Algiers. Moreover, I am prepared to adhere fully to Algerian medical ethics codes and hospital regulations, including those governing patient confidentiality (as per Law 02-08 on Medical Ethics).</w:t>
      </w:r>
    </w:p>
    <w:p>
      <w:pPr>
        <w:pStyle w:val="BodyText"/>
      </w:pPr>
      <w:r>
        <w:t xml:space="preserve">Algiers is not merely a location for my internship; it is the living laboratory where I intend to grow as an ophthalmologist serving Algeria’s people. Hôpital National des Yeux Al-Hoceima represents the pinnacle of this mission—where academic rigor meets compassionate service to communities across Algeria. I am eager to bring my passion, cultural insight, and technical skills to your team in Algiers, contributing daily to a vision of healthcare equity that resonates with Algeria’s aspirations.</w:t>
      </w:r>
    </w:p>
    <w:p>
      <w:pPr>
        <w:pStyle w:val="BodyText"/>
      </w:pPr>
      <w:r>
        <w:t xml:space="preserve">Thank you for considering my Internship Application Letter for the Ophthalmologist residency program. I welcome the opportunity to discuss how my background aligns with your department’s goals during an interview at your earliest convenience. I have attached my CV, academic transcripts from USTHB, and letters of recommendation from Dr. Benali (Head of Ophthalmology, University Hospital Algiers) and Dr. Boukhalfa (Senior Ophthalmologist, CHRS Tizi Ouzou)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USTHB University of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Algiers, Algeria</dc:title>
  <dc:creator/>
  <cp:keywords/>
  <dcterms:created xsi:type="dcterms:W3CDTF">2026-07-20T17:52:55Z</dcterms:created>
  <dcterms:modified xsi:type="dcterms:W3CDTF">2026-07-20T17:52:55Z</dcterms:modified>
</cp:coreProperties>
</file>

<file path=docProps/custom.xml><?xml version="1.0" encoding="utf-8"?>
<Properties xmlns="http://schemas.openxmlformats.org/officeDocument/2006/custom-properties" xmlns:vt="http://schemas.openxmlformats.org/officeDocument/2006/docPropsVTypes"/>
</file>