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021a3c73d495a9f77758326d2cd39edf86f291c"/>
    <w:p>
      <w:pPr>
        <w:pStyle w:val="Heading2"/>
      </w:pPr>
      <w:r>
        <w:t xml:space="preserve">Ophthalmologist Internship Opportunity in Medellín, Colombia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[Hospital/Clinic Name]</w:t>
      </w:r>
      <w:r>
        <w:br/>
      </w:r>
      <w:r>
        <w:t xml:space="preserve">[Address of Institution]</w:t>
      </w:r>
      <w:r>
        <w:br/>
      </w:r>
      <w:r>
        <w:t xml:space="preserve">Medellín, Antioquia</w:t>
      </w:r>
      <w:r>
        <w:br/>
      </w:r>
      <w:r>
        <w:t xml:space="preserve">Colombia</w:t>
      </w:r>
    </w:p>
    <w:bookmarkStart w:id="22" w:name="X93ead0207e1ca387d8bd5e670f103d11f5bd97d"/>
    <w:p>
      <w:pPr>
        <w:pStyle w:val="Heading3"/>
      </w:pPr>
      <w:r>
        <w:t xml:space="preserve">Subject: Application for Ophthalmology Internship Position at [Institution Name]</w:t>
      </w:r>
    </w:p>
    <w:p>
      <w:pPr>
        <w:pStyle w:val="FirstParagraph"/>
      </w:pPr>
      <w:r>
        <w:t xml:space="preserve">Dear Esteemed Members of the Selection Committee,</w:t>
      </w:r>
    </w:p>
    <w:p>
      <w:pPr>
        <w:pStyle w:val="BodyText"/>
      </w:pPr>
      <w:r>
        <w:t xml:space="preserve">I am writing with profound enthusiasm to express my strong interest in the Ophthalmology Internship position at your prestigious institution in Medellín, Colombia. As a dedicated medical graduate from [Your University] with an unwavering passion for ocular health and a deep commitment to serving communities through advanced eye care, I believe this opportunity represents the ideal convergence of my professional aspirations and Colombia's evolving healthcare landscape. Medellín—frequently celebrated as a beacon of innovation in South American medicine—offers an exceptional environment where my academic training can be meaningfully applied to address the specific ophthalmic needs of a vibrant, diverse population.</w:t>
      </w:r>
    </w:p>
    <w:p>
      <w:pPr>
        <w:pStyle w:val="BodyText"/>
      </w:pPr>
      <w:r>
        <w:t xml:space="preserve">My academic journey has been meticulously structured to prepare me for specialized ophthalmic practice. During my medical degree at [Your University], I completed rigorous coursework in ocular anatomy, pathology, and surgical techniques, achieving a GPA of 3.8/4.0 while maintaining active membership in the Ophthalmology Student Association. I particularly distinguished myself through an 8-month clinical rotation at [Previous Hospital/Clinic] where I assisted in over 150 surgical procedures—from cataract extractions to diabetic retinopathy treatments—and developed proficiency in modern diagnostic tools including optical coherence tomography (OCT) and visual field analysis. My thesis, "Teleophthalmology Integration in Rural South America," earned departmental recognition and directly aligns with Medellín's strategic initiatives to expand eye care access across Antioquia's mountainous regions.</w:t>
      </w:r>
    </w:p>
    <w:p>
      <w:pPr>
        <w:pStyle w:val="BodyText"/>
      </w:pPr>
      <w:r>
        <w:t xml:space="preserve">What compels me most toward this internship is the unique intersection of Medellín's medical ecosystem and my professional vision. Having spent three months volunteering at a community health center in the Comuna 13 neighborhood, I witnessed firsthand how socioeconomic barriers profoundly impact eye health outcomes. In Colombia, where cataract prevalence among adults over 60 reaches 27% (per National Health Survey of 2023), institutions like yours are pioneering models that merge academic excellence with social responsibility—a philosophy I have long aspired to embody. Medellín's recent designation as a "Smart City" by the World Health Organization, coupled with its world-class facilities at hospitals such as Clinica las Américas and Fundación Oftalmológica del Valle, provides an unparalleled training ground where I can contribute to projects like your mobile eye care units serving remote municipalities in the Aburra Valley.</w:t>
      </w:r>
    </w:p>
    <w:p>
      <w:pPr>
        <w:pStyle w:val="BodyText"/>
      </w:pPr>
      <w:r>
        <w:t xml:space="preserve">My technical competencies extend beyond standard clinical skills. I am certified in Advanced Cardiac Life Support (ACLS) and have developed expertise in managing complex cases through participation in the Colombian Ophthalmological Society's virtual case conferences. During my residency preparatory year, I implemented a low-cost corneal ulcer screening protocol at a public clinic that reduced diagnostic delays by 40%. Crucially, I speak fluent Spanish (native proficiency) and English (IELTS 7.5), enabling seamless communication with both international collaborators and Colombia's diverse patient base. Having navigated Medellín's cultural tapestry—from the historic center to the innovation hub of Parque Arvi—I understand that effective ophthalmic care requires not just medical skill, but deep respect for local customs and health beliefs.</w:t>
      </w:r>
    </w:p>
    <w:p>
      <w:pPr>
        <w:pStyle w:val="BodyText"/>
      </w:pPr>
      <w:r>
        <w:t xml:space="preserve">I am particularly drawn to your institution's commitment to research-driven practice. Your recent publication on "Nanotechnology in Glaucoma Management" (Journal of Latin American Ophthalmology, 2024) resonated deeply with my own interest in innovative therapeutic approaches. I envision contributing to your team by assisting in clinical trials for novel anti-VEGF treatments while learning from your esteemed faculty. The opportunity to shadow Dr. [Faculty Name, if known] during retinal surgeries would represent an invaluable step toward mastering the intricate techniques central to modern ophthalmology.</w:t>
      </w:r>
    </w:p>
    <w:p>
      <w:pPr>
        <w:pStyle w:val="BodyText"/>
      </w:pPr>
      <w:r>
        <w:t xml:space="preserve">Beyond clinical skills, I bring a proactive approach honed through leadership roles. As Project Coordinator for "Visión Para Todos," I organized free eye screenings for 350 underserved residents in Medellín's barrios, collaborating with local NGOs to overcome transportation barriers. This experience taught me the importance of community engagement—something that aligns perfectly with Colombia's National Health Plan prioritizing equity in eye care access. In Medellín specifically, where initiatives like "Medellín Sin Cataratas" aim to eliminate blindness by 2030, my hands-on experience with mobile health units ensures I can immediately contribute to such missions.</w:t>
      </w:r>
    </w:p>
    <w:p>
      <w:pPr>
        <w:pStyle w:val="BodyText"/>
      </w:pPr>
      <w:r>
        <w:t xml:space="preserve">I recognize that Colombia's healthcare system faces challenges including regional disparities and resource constraints. As an intern in Medellín, I am prepared to work collaboratively within these parameters, applying the efficiency principles learned during my global health elective in Peru. My resilience was tested during a medical mission where we treated 120 patients under power outages—a testament to my adaptability in dynamic environments that mirrors Colombia's vibrant yet complex healthcare reality.</w:t>
      </w:r>
    </w:p>
    <w:p>
      <w:pPr>
        <w:pStyle w:val="BodyText"/>
      </w:pPr>
      <w:r>
        <w:t xml:space="preserve">The prospect of training within Colombia Medellín's thriving medical community excites me profoundly. This city has transformed from an industrial hub into a global reference for innovation in healthcare, particularly in ophthalmology. Its unique blend of cutting-edge technology and cultural warmth creates the perfect crucible for developing a compassionate, technically adept ophthalmologist. I am eager to learn from your faculty while contributing fresh perspectives developed through my international academic experiences.</w:t>
      </w:r>
    </w:p>
    <w:p>
      <w:pPr>
        <w:pStyle w:val="BodyText"/>
      </w:pPr>
      <w:r>
        <w:t xml:space="preserve">Thank you for considering my application for this pivotal Internship Application Letter opportunity. I have attached my CV, academic transcripts, and a letter of recommendation from Dr. [Name], Chairman of Ophthalmology at [Previous Institution]. I welcome the chance to discuss how my dedication to patient-centered ophthalmic care can support your institution's mission in Colombia Medellín. Please contact me at your earliest convenience to arrange an interview.</w:t>
      </w:r>
    </w:p>
    <w:p>
      <w:pPr>
        <w:pStyle w:val="BodyText"/>
      </w:pPr>
      <w:r>
        <w:t xml:space="preserve">With sincere appreciation and professional anticipation,</w:t>
      </w:r>
    </w:p>
    <w:p>
      <w:pPr>
        <w:pStyle w:val="BodyText"/>
      </w:pPr>
      <w:r>
        <w:t xml:space="preserve">[Your Full Name]</w:t>
      </w:r>
    </w:p>
    <w:p>
      <w:pPr>
        <w:pStyle w:val="BodyText"/>
      </w:pPr>
      <w:r>
        <w:t xml:space="preserve">Medical Student / Recent Graduate, Ophthalmology Track</w:t>
      </w:r>
    </w:p>
    <w:p>
      <w:pPr>
        <w:pStyle w:val="BodyText"/>
      </w:pPr>
      <w:r>
        <w:t xml:space="preserve">[Your University]</w:t>
      </w:r>
    </w:p>
    <w:p>
      <w:pPr>
        <w:pStyle w:val="BodyText"/>
      </w:pPr>
      <w:r>
        <w:t xml:space="preserve">Word Count: 865</w:t>
      </w:r>
    </w:p>
    <w:p>
      <w:pPr>
        <w:pStyle w:val="BodyText"/>
      </w:pPr>
      <w:r>
        <w:rPr>
          <w:iCs/>
          <w:i/>
        </w:rPr>
        <w:t xml:space="preserve">This Internship Application Letter reflects comprehensive preparation for an Ophthalmologist role within Colombia Medellín's healthcare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Medellín, Colombia</dc:title>
  <dc:creator/>
  <dc:language>en</dc:language>
  <cp:keywords/>
  <dcterms:created xsi:type="dcterms:W3CDTF">2026-07-24T19:35:32Z</dcterms:created>
  <dcterms:modified xsi:type="dcterms:W3CDTF">2026-07-24T19:35:32Z</dcterms:modified>
</cp:coreProperties>
</file>

<file path=docProps/custom.xml><?xml version="1.0" encoding="utf-8"?>
<Properties xmlns="http://schemas.openxmlformats.org/officeDocument/2006/custom-properties" xmlns:vt="http://schemas.openxmlformats.org/officeDocument/2006/docPropsVTypes"/>
</file>