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07efce0fc1c83c7d9d10298184567a5a0daf63d"/>
    <w:p>
      <w:pPr>
        <w:pStyle w:val="Heading1"/>
      </w:pPr>
      <w:r>
        <w:t xml:space="preserve">Internship Application Letter: Ophthalmology Internship at Addis Ababa Healthcare Facilities, Ethiopia</w:t>
      </w:r>
    </w:p>
    <w:p>
      <w:pPr>
        <w:pStyle w:val="FirstParagraph"/>
      </w:pPr>
      <w:r>
        <w:t xml:space="preserve">Dear Hiring Committee,</w:t>
      </w:r>
    </w:p>
    <w:p>
      <w:pPr>
        <w:pStyle w:val="BodyText"/>
      </w:pPr>
      <w:r>
        <w:t xml:space="preserve">With profound respect for the critical mission of eye healthcare in our nation and unwavering dedication to advancing ophthalmic excellence, I am writing to express my enthusiastic application for the Ophthalmology Internship position at your esteemed institution in Addis Ababa, Ethiopia. This Internship Application Letter serves as a formal declaration of my commitment to contributing meaningfully to the vision of reducing preventable blindness across Ethiopia’s communities, with Addis Ababa as the pivotal hub for specialized care and capacity building.</w:t>
      </w:r>
    </w:p>
    <w:p>
      <w:pPr>
        <w:pStyle w:val="BodyText"/>
      </w:pPr>
      <w:r>
        <w:t xml:space="preserve">As a recent graduate from the College of Health Sciences at Addis Ababa University, where I earned my Doctor of Medicine (MD) degree with honors in Ophthalmology, I have cultivated both clinical acumen and a deep appreciation for Ethiopia’s unique healthcare challenges. My academic journey was deliberately structured to align with the nation’s priority needs—particularly the overwhelming burden of cataract-related blindness and trachoma, which affect over 1.2 million Ethiopians according to the World Health Organization (WHO). During my final year clinical rotations at Tikur Anbessa Specialized Hospital, Ethiopia’s largest public hospital in Addis Ababa, I assisted in more than 300 surgical procedures under the supervision of board-certified ophthalmologists. This included cataract extractions using manual small incision cataract surgery (MSICS), corneal grafts, and pediatric strabismus corrections—all techniques critical for scaling eye care across resource-limited settings like those prevalent in rural Ethiopia.</w:t>
      </w:r>
    </w:p>
    <w:p>
      <w:pPr>
        <w:pStyle w:val="BodyText"/>
      </w:pPr>
      <w:r>
        <w:t xml:space="preserve">What sets my approach apart is not merely technical skill, but an empathetic understanding of the socio-cultural context in which ophthalmic care must be delivered. During a three-month field placement with the Ethiopian Eye Care Project in Amhara Region, I witnessed firsthand how geographic isolation and limited health literacy prevent over 60% of cataract patients from accessing timely treatment. This experience ignited my resolve to become an Ophthalmologist who does not just operate on eyes, but who also engages communities through education. In Addis Ababa, I aim to leverage this insight by supporting your institution’s mobile outreach programs—such as those coordinated with the Ethiopian Ministry of Health—and translating clinical work into community-level awareness initiatives targeting underserved populations in our capital city and beyond.</w:t>
      </w:r>
    </w:p>
    <w:p>
      <w:pPr>
        <w:pStyle w:val="BodyText"/>
      </w:pPr>
      <w:r>
        <w:t xml:space="preserve">My academic credentials include a research thesis on "Accessibility of Cataract Surgery in Addis Ababa: A Socioeconomic Analysis," which identified cost as the primary barrier for low-income patients—a finding I presented at the Ethiopian Medical Association’s Annual Conference. This work directly informs my commitment to internships focused on system-level improvements, not just individual patient care. Furthermore, I have completed specialized training in teleophthalmology through Orbis International’s online modules, equipping me to support your institution’s digital health initiatives that connect Addis Ababa specialists with remote clinics across the country. In Ethiopia Addis Ababa—a city where healthcare infrastructure is rapidly modernizing yet faces intense demand—I believe my technical readiness and passion for community-centered care position me to immediately contribute.</w:t>
      </w:r>
    </w:p>
    <w:p>
      <w:pPr>
        <w:pStyle w:val="BodyText"/>
      </w:pPr>
      <w:r>
        <w:t xml:space="preserve">What deeply resonates with me about your institution’s mission is its alignment with Ethiopia’s Health Sector Transformation Plan (HSTP III), which prioritizes "universal eye health coverage." I have studied how your hospital has pioneered the integration of ophthalmology into primary healthcare networks, a model critical for sustainable impact. As an intern, I am eager to support this vision by shadowing in the comprehensive outpatient department, assisting in high-volume cataract camps during national blindness prevention campaigns (like those held annually at Addis Ababa’s Yekatit 12 Hospital), and contributing to data collection on patient outcomes that inform policy. My fluency in Amharic, English, and basic Afan Oromo ensures seamless communication with patients from diverse backgrounds—a necessity for ethical practice in Ethiopia’s multicultural capital.</w:t>
      </w:r>
    </w:p>
    <w:p>
      <w:pPr>
        <w:pStyle w:val="BodyText"/>
      </w:pPr>
      <w:r>
        <w:t xml:space="preserve">I am also prepared to embrace the full scope of an internship experience as defined by the Ethiopian Medical Association’s standards: working long hours during clinic rotations, learning under rigorous mentorship, and participating in hospital-wide quality improvement projects. I understand that internships here are not merely training opportunities but service commitments—demanding resilience amid Ethiopia’s resource constraints. Having volunteered at a community health post in Debre Zeit (a peri-urban area of Addis Ababa), I successfully managed triage for 20+ patients daily with limited equipment, honing my ability to deliver compassionate care with creativity. This adaptability is essential for an Ophthalmologist intern in Ethiopia Addis Ababa, where innovation often arises from necessity.</w:t>
      </w:r>
    </w:p>
    <w:p>
      <w:pPr>
        <w:pStyle w:val="BodyText"/>
      </w:pPr>
      <w:r>
        <w:t xml:space="preserve">My aspiration extends beyond personal growth; I seek to become part of a legacy of Ethiopian eye care pioneers who have transformed lives since the founding of the Ethiopian Society of Ophthalmology. I am inspired by figures like Dr. Zerihun Fikre, whose work at Addis Ababa University Hospital has brought hope to thousands, and I strive to uphold that standard through diligence and humility. In this Internship Application Letter, I pledge not only to learn but also to actively support your team’s efforts—whether by assisting in surgical preparations for the morning's caseload or helping organize patient education sessions at local health centers.</w:t>
      </w:r>
    </w:p>
    <w:p>
      <w:pPr>
        <w:pStyle w:val="BodyText"/>
      </w:pPr>
      <w:r>
        <w:t xml:space="preserve">Finally, I recognize that Addis Ababa represents more than a city; it is the heart of Ethiopia’s healthcare innovation. By choosing this internship location, I commit to immersing myself fully in its rhythms—learning from mentors who navigate complex public health systems while championing equity. My goal is to emerge as an Ophthalmologist ready to serve not just at your institution, but across Ethiopia’s 10 regions, carrying forward the knowledge gained in Addis Ababa’s dynamic academic environment.</w:t>
      </w:r>
    </w:p>
    <w:p>
      <w:pPr>
        <w:pStyle w:val="BodyText"/>
      </w:pPr>
      <w:r>
        <w:t xml:space="preserve">I have attached my CV, copies of relevant certificates (including Ethiopian Medical Association registration), and a letter of recommendation from Professor Tadele Gebrehiwot, Chair of Ophthalmology at Addis Ababa University. I welcome the opportunity to discuss how my skills in community engagement, clinical observation, and cultural humility align with your internship goals. Thank you for considering my application to contribute to Ethiopia’s journey toward eliminating avoidable blindness—one patient, one community, one vision at a time.</w:t>
      </w:r>
    </w:p>
    <w:p>
      <w:pPr>
        <w:pStyle w:val="BodyText"/>
      </w:pPr>
      <w:r>
        <w:t xml:space="preserve">Sincerely,</w:t>
      </w:r>
    </w:p>
    <w:p>
      <w:pPr>
        <w:pStyle w:val="BodyText"/>
      </w:pPr>
      <w:r>
        <w:t xml:space="preserve">[Your Full Name]</w:t>
      </w:r>
    </w:p>
    <w:p>
      <w:pPr>
        <w:pStyle w:val="BodyText"/>
      </w:pPr>
      <w:r>
        <w:t xml:space="preserve">[Your Contact Information: Phone | Email | Address in Addis Ababa]</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 Addis Ababa, Ethiopia</dc:title>
  <dc:creator/>
  <dc:language>en</dc:language>
  <cp:keywords/>
  <dcterms:created xsi:type="dcterms:W3CDTF">2026-07-23T04:17:52Z</dcterms:created>
  <dcterms:modified xsi:type="dcterms:W3CDTF">2026-07-23T04:17:52Z</dcterms:modified>
</cp:coreProperties>
</file>

<file path=docProps/custom.xml><?xml version="1.0" encoding="utf-8"?>
<Properties xmlns="http://schemas.openxmlformats.org/officeDocument/2006/custom-properties" xmlns:vt="http://schemas.openxmlformats.org/officeDocument/2006/docPropsVTypes"/>
</file>