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2933234348c733002c26ba14d275e9a8ed4271f"/>
    <w:p>
      <w:pPr>
        <w:pStyle w:val="Heading1"/>
      </w:pPr>
      <w:r>
        <w:t xml:space="preserve">INTERNATIONAL MEDICAL INTERNSHIP APPLICATION LETTER</w:t>
      </w:r>
    </w:p>
    <w:p>
      <w:pPr>
        <w:pStyle w:val="FirstParagraph"/>
      </w:pPr>
      <w:r>
        <w:t xml:space="preserve">For the Ophthalmologist Internship Position at Leading Healthcare Institutions in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Human Resources Department</w:t>
      </w:r>
    </w:p>
    <w:p>
      <w:pPr>
        <w:pStyle w:val="BodyText"/>
      </w:pPr>
      <w:r>
        <w:t xml:space="preserve">Hamad Medical Corporation (HMC) / Sidra Medicine / Qatar Vision 2030 Healthcare Initiatives</w:t>
      </w:r>
    </w:p>
    <w:p>
      <w:pPr>
        <w:pStyle w:val="BodyText"/>
      </w:pPr>
      <w:r>
        <w:t xml:space="preserve">Doha, State of Qatar</w:t>
      </w:r>
    </w:p>
    <w:bookmarkStart w:id="21" w:name="X682e9522a4056bfc383c71cbf47eb1fc84de00a"/>
    <w:p>
      <w:pPr>
        <w:pStyle w:val="Heading2"/>
      </w:pPr>
      <w:r>
        <w:t xml:space="preserve">Subject: Internship Application Letter for Ophthalmologist Position in Qatar Doha</w:t>
      </w:r>
    </w:p>
    <w:p>
      <w:pPr>
        <w:pStyle w:val="FirstParagraph"/>
      </w:pPr>
      <w:r>
        <w:t xml:space="preserve">Dear Hiring Committee,</w:t>
      </w:r>
    </w:p>
    <w:p>
      <w:pPr>
        <w:pStyle w:val="BodyText"/>
      </w:pPr>
      <w:r>
        <w:t xml:space="preserve">It is with profound enthusiasm and unwavering dedication to advancing ophthalmic care that I submit my application for the Ophthalmologist Internship position within the prestigious healthcare network of Qatar Doha. As a recent graduate from [Your Medical School], equipped with rigorous academic training, hands-on clinical exposure, and a deep commitment to serving diverse communities, I am confident in my ability to contribute meaningfully to Qatar’s vision of becoming a global leader in healthcare innovation. This</w:t>
      </w:r>
      <w:r>
        <w:t xml:space="preserve"> </w:t>
      </w:r>
      <w:r>
        <w:rPr>
          <w:iCs/>
          <w:i/>
        </w:rPr>
        <w:t xml:space="preserve">Internship Application Letter</w:t>
      </w:r>
      <w:r>
        <w:t xml:space="preserve"> </w:t>
      </w:r>
      <w:r>
        <w:t xml:space="preserve">outlines my qualifications and passion for specializing in ophthalmology within the unique context of Doha's rapidly evolving medical landscape.</w:t>
      </w:r>
    </w:p>
    <w:p>
      <w:pPr>
        <w:pStyle w:val="BodyText"/>
      </w:pPr>
      <w:r>
        <w:t xml:space="preserve">My academic journey at [Your Medical School] culminated in a specialized focus on ophthalmology, where I completed advanced coursework including Corneal Disease Management, Cataract Surgery Techniques, Retinal Pathology, and Pediatric Ophthalmology. I actively participated in the university’s Eye Care Outreach Program for 18 months, providing basic vision screenings to over 300 underserved patients in rural communities. This experience profoundly shaped my understanding of how access to specialized eye care directly impacts quality of life—a principle that resonates deeply with Qatar Doha’s national commitment to universal health coverage under</w:t>
      </w:r>
      <w:r>
        <w:t xml:space="preserve"> </w:t>
      </w:r>
      <w:r>
        <w:rPr>
          <w:iCs/>
          <w:i/>
        </w:rPr>
        <w:t xml:space="preserve">Vision 2030</w:t>
      </w:r>
      <w:r>
        <w:t xml:space="preserve">. I am particularly inspired by Hamad Medical Corporation’s initiatives in reducing preventable blindness, such as the National Eye Care Program and telemedicine outreach to remote districts.</w:t>
      </w:r>
    </w:p>
    <w:p>
      <w:pPr>
        <w:pStyle w:val="BodyText"/>
      </w:pPr>
      <w:r>
        <w:t xml:space="preserve">During my clinical rotations at [Teaching Hospital Name], I honed critical skills under the supervision of board-certified Ophthalmologists. I assisted in over 200 surgical procedures, including phacoemulsification cataract surgeries and laser treatments for diabetic retinopathy. One pivotal experience involved managing a complex case of bilateral glaucoma in a diabetic patient, where my attention to detail during pre-operative assessment and post-operative follow-up contributed to a successful outcome. I also co-authored an institutional study on the efficacy of topical anti-VEGF therapies for age-related macular degeneration, which was presented at the [Conference Name]—a testament to my research aptitude and collaborative spirit.</w:t>
      </w:r>
    </w:p>
    <w:p>
      <w:pPr>
        <w:pStyle w:val="BodyText"/>
      </w:pPr>
      <w:r>
        <w:t xml:space="preserve">What distinguishes my application is my deliberate preparation for Qatar Doha’s unique healthcare environment. I have studied Qatar’s epidemiology of eye diseases, including the high prevalence of diabetic retinopathy among its multicultural population due to lifestyle factors. I am familiar with the Qatari government’s strategic investments in cutting-edge ophthalmic technology at facilities like Sidra Medicine and Al Wakra Hospital, where innovations in AI-driven diagnostics and minimally invasive surgery are reshaping care standards. I have also completed a cultural competency module focused on Gulf healthcare practices, emphasizing respect for patient privacy, family involvement in medical decisions, and effective communication across linguistic barriers—skills essential for thriving in Doha’s cosmopolitan setting.</w:t>
      </w:r>
    </w:p>
    <w:p>
      <w:pPr>
        <w:pStyle w:val="BodyText"/>
      </w:pPr>
      <w:r>
        <w:t xml:space="preserve">Qatar Doha represents not just a destination but a transformative opportunity to merge my clinical expertise with the nation’s ambitious healthcare goals. I am eager to immerse myself in the collaborative culture of Qatar’s ophthalmology departments, where multidisciplinary teamwork between surgeons, optometrists, and researchers drives exceptional patient outcomes. My fluency in English and basic Arabic (through intensive language studies) positions me to communicate effectively with patients from diverse backgrounds—a critical asset in a city where over 90% of residents speak languages other than Arabic. Furthermore, I have researched Qatar’s National Eye Health Strategy 2025, which prioritizes early detection programs for children’s vision disorders; I am keen to contribute to such initiatives during my internship.</w:t>
      </w:r>
    </w:p>
    <w:p>
      <w:pPr>
        <w:pStyle w:val="BodyText"/>
      </w:pPr>
      <w:r>
        <w:t xml:space="preserve">I recognize that the path of an Ophthalmologist demands not only technical excellence but also empathy, resilience, and a commitment to lifelong learning. In Doha, where healthcare is expanding at an unprecedented pace—from new hospitals to AI integration—I am excited to learn from mentors who embody these values. I have followed HMC’s pioneering work in refractive surgery and corneal transplants with admiration and would be honored to contribute my energy and curiosity under their guidance.</w:t>
      </w:r>
    </w:p>
    <w:p>
      <w:pPr>
        <w:pStyle w:val="BodyText"/>
      </w:pPr>
      <w:r>
        <w:t xml:space="preserve">This internship is more than a professional milestone for me; it is a step toward fulfilling my aspiration to become an Ophthalmologist who serves communities globally, starting right here in Qatar Doha. I am prepared to embrace the challenges of adapting to new protocols, mastering advanced equipment, and supporting Qatar’s mission to elevate ophthalmic care standards across the region. My resume, attached for your review, provides further detail on my accomplishments and clinical experiences.</w:t>
      </w:r>
    </w:p>
    <w:p>
      <w:pPr>
        <w:pStyle w:val="BodyText"/>
      </w:pPr>
      <w:r>
        <w:t xml:space="preserve">Thank you for considering my</w:t>
      </w:r>
      <w:r>
        <w:t xml:space="preserve"> </w:t>
      </w:r>
      <w:r>
        <w:rPr>
          <w:iCs/>
          <w:i/>
        </w:rPr>
        <w:t xml:space="preserve">Internship Application Letter</w:t>
      </w:r>
      <w:r>
        <w:t xml:space="preserve">. I am eager to discuss how my dedication to evidence-based ophthalmology, cultural adaptability, and alignment with Qatar Doha’s healthcare vision can benefit your institution. I look forward to the possibility of contributing to the exceptional legacy of eye care that defines Qatar’s medical excellence.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MBBS (Bachelor of Medicine, Bachelor of Surgery) | [Year Graduated]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Qatar Doha</dc:title>
  <dc:creator/>
  <dc:language>en</dc:language>
  <cp:keywords/>
  <dcterms:created xsi:type="dcterms:W3CDTF">2026-07-18T20:47:06Z</dcterms:created>
  <dcterms:modified xsi:type="dcterms:W3CDTF">2026-07-18T20:47:06Z</dcterms:modified>
</cp:coreProperties>
</file>

<file path=docProps/custom.xml><?xml version="1.0" encoding="utf-8"?>
<Properties xmlns="http://schemas.openxmlformats.org/officeDocument/2006/custom-properties" xmlns:vt="http://schemas.openxmlformats.org/officeDocument/2006/docPropsVTypes"/>
</file>