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Ophthalmologist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227d3f27da15a218f94a89e800836cc5accc108"/>
    <w:p>
      <w:pPr>
        <w:pStyle w:val="Heading1"/>
      </w:pPr>
      <w:r>
        <w:t xml:space="preserve">Internship Application Letter for Ophthalmology Residency Program</w:t>
      </w:r>
    </w:p>
    <w:p>
      <w:pPr>
        <w:pStyle w:val="FirstParagraph"/>
      </w:pPr>
      <w:r>
        <w:t xml:space="preserve">Maria Garcia López</w:t>
      </w:r>
      <w:r>
        <w:br/>
      </w:r>
      <w:r>
        <w:t xml:space="preserve">Barcelona, Spain | +34 600 123 456 | maria.garcia.ophthalmology@email.com</w:t>
      </w:r>
    </w:p>
    <w:bookmarkEnd w:id="20"/>
    <w:p>
      <w:pPr>
        <w:pStyle w:val="BodyText"/>
      </w:pPr>
      <w:r>
        <w:t xml:space="preserve">Dear Admissions Committee of the Ophthalmology Department,</w:t>
      </w:r>
    </w:p>
    <w:p>
      <w:pPr>
        <w:pStyle w:val="BodyText"/>
      </w:pPr>
      <w:r>
        <w:t xml:space="preserve">It is with profound enthusiasm and meticulous preparation that I submit my application for the Ophthalmology Residency Internship Program at your esteemed institution in Barcelona, Spain. As a final-year medical student at the Universitat de Barcelona Faculty of Medicine, deeply committed to specializing in ophthalmology, I have dedicated myself to understanding both the clinical intricacies and cultural nuances of eye care within Spain’s dynamic healthcare landscape. This</w:t>
      </w:r>
      <w:r>
        <w:t xml:space="preserve"> </w:t>
      </w:r>
      <w:r>
        <w:t xml:space="preserve">Internship Application Letter</w:t>
      </w:r>
      <w:r>
        <w:t xml:space="preserve"> </w:t>
      </w:r>
      <w:r>
        <w:t xml:space="preserve">serves as my formal expression of intent to contribute meaningfully to your department while immersing myself in the rich tradition of ophthalmic excellence that defines medical practice in</w:t>
      </w:r>
      <w:r>
        <w:t xml:space="preserve"> </w:t>
      </w:r>
      <w:r>
        <w:t xml:space="preserve">Spain Barcelona</w:t>
      </w:r>
      <w:r>
        <w:t xml:space="preserve">.</w:t>
      </w:r>
    </w:p>
    <w:p>
      <w:pPr>
        <w:pStyle w:val="BodyText"/>
      </w:pPr>
      <w:r>
        <w:t xml:space="preserve">My academic journey has been meticulously aligned with the demands of modern ophthalmology, culminating in a thesis on "Innovative Screening Protocols for Diabetic Retinopathy in Urban Populations," which I presented at the 2023 Annual Congress of the Spanish Society of Ophthalmology (SEO). This research involved collaboration with Hospital Clínic de Barcelona’s diabetic retinopathy clinic, where I observed firsthand how early detection systems—integrated into Barcelona’s primary care network—significantly reduce blindness rates in aging populations. It reinforced my conviction that ophthalmic care must be both technologically advanced and deeply embedded in community health frameworks—a principle central to the healthcare ethos of</w:t>
      </w:r>
      <w:r>
        <w:t xml:space="preserve"> </w:t>
      </w:r>
      <w:r>
        <w:t xml:space="preserve">Spain Barcelona</w:t>
      </w:r>
      <w:r>
        <w:t xml:space="preserve">. I am particularly eager to apply this experience under your mentorship during my</w:t>
      </w:r>
      <w:r>
        <w:t xml:space="preserve"> </w:t>
      </w:r>
      <w:r>
        <w:t xml:space="preserve">Internship Application Letter</w:t>
      </w:r>
      <w:r>
        <w:t xml:space="preserve"> </w:t>
      </w:r>
      <w:r>
        <w:t xml:space="preserve">period.</w:t>
      </w:r>
    </w:p>
    <w:p>
      <w:pPr>
        <w:pStyle w:val="BodyText"/>
      </w:pPr>
      <w:r>
        <w:t xml:space="preserve">Beyond academic rigor, I have actively cultivated clinical competencies through structured rotations across Barcelona’s premier eye care facilities. At Institut Català de Retina (ICR), I assisted in over 200 surgical procedures, including phacoemulsification and vitrectomies under the supervision of Dr. Elena Mora—a leader in cataract surgery innovation recognized by the Barcelona Ophthalmology Society. My role required precise instrumentation handling, meticulous preoperative assessment, and empathetic patient communication in a multilingual setting (Catalan/English/Spanish), directly preparing me for the collaborative environment of your department. I further honed my diagnostic acumen during an elective at Vall d’Hebron University Hospital’s Glaucoma Unit, where I utilized OCT and visual field analysis to support complex cases—a skill set I now seek to deepen in Barcelona’s specialized academic context.</w:t>
      </w:r>
    </w:p>
    <w:p>
      <w:pPr>
        <w:pStyle w:val="BodyText"/>
      </w:pPr>
      <w:r>
        <w:t xml:space="preserve">What distinguishes my approach is my profound appreciation for the socio-cultural fabric of healthcare in</w:t>
      </w:r>
      <w:r>
        <w:t xml:space="preserve"> </w:t>
      </w:r>
      <w:r>
        <w:t xml:space="preserve">Spain Barcelona</w:t>
      </w:r>
      <w:r>
        <w:t xml:space="preserve">. Having resided here for three years, I understand how Barcelona’s diverse demographic—encompassing elderly residents requiring cataract surgery, immigrants with limited access to care, and a growing geriatric population—demands ophthalmologists who balance technical mastery with cultural sensitivity. During my community health volunteering at the Associació de Visió Pobra (a nonprofit serving Barcelona’s underserved), I assisted in mobile eye screenings across districts like Eixample and Poble Nou. This experience taught me to navigate language barriers while explaining conditions like macular degeneration, a skill I believe is essential for compassionate, effective care in Barcelona’s urban setting. My fluency in Catalan (C1 level) and native Spanish—coupled with professional English proficiency—ensures seamless integration into your team and patient interactions.</w:t>
      </w:r>
    </w:p>
    <w:p>
      <w:pPr>
        <w:pStyle w:val="BodyText"/>
      </w:pPr>
      <w:r>
        <w:t xml:space="preserve">I am equally drawn to your department’s pioneering work in teleophthalmology, particularly the "Vision 2030" initiative targeting rural areas of Catalonia. Having studied this project’s methodology for my thesis, I am eager to contribute my experience in digital imaging analysis and patient education platforms. Barcelona is at the forefront of integrating AI into eye care (e.g., Google’s DeepMind collaboration with Hospital Sant Pau), and I am keen to learn from your team’s expertise in this evolving field. My technical aptitude—evidenced by developing a Python-based image analysis tool for retinal scans during my medical training—aligns with your department’s commitment to innovation, ensuring I can immediately support ongoing research efforts.</w:t>
      </w:r>
    </w:p>
    <w:p>
      <w:pPr>
        <w:pStyle w:val="BodyText"/>
      </w:pPr>
      <w:r>
        <w:t xml:space="preserve">Furthermore, I have researched the MIR (Medical Residency) program structure in Spain and recognize that this internship serves as a critical pathway to securing a residency position. My application reflects my understanding of Spanish medical ethics and protocols, including adherence to the Real Decreto 1573/2014 governing clinical training. I am fully prepared to comply with all legal requirements for foreign graduates, having already initiated the process for MIR registration through the Spanish Ministry of Health. My familiarity with Barcelona’s healthcare ecosystem—such as navigating public hospital systems (Sistema Nacional de Salud) and understanding regional funding models—ensures I will require minimal adjustment period upon joining your team.</w:t>
      </w:r>
    </w:p>
    <w:p>
      <w:pPr>
        <w:pStyle w:val="BodyText"/>
      </w:pPr>
      <w:r>
        <w:t xml:space="preserve">Beyond clinical skills, I embody the collaborative spirit vital to Spanish medical culture. As Treasurer of the Barcelona Medical Student Association, I organized cross-institutional workshops on ophthalmic emergencies that attracted 150+ attendees from hospitals across Catalonia. This role cultivated my ability to communicate complex concepts clearly—a necessity when coordinating care with optometrists, nurses, and administrative staff in Barcelona’s integrated healthcare model. I am eager to bring this teamwork ethic to your department’s renowned multidisciplinary approach.</w:t>
      </w:r>
    </w:p>
    <w:p>
      <w:pPr>
        <w:pStyle w:val="BodyText"/>
      </w:pPr>
      <w:r>
        <w:t xml:space="preserve">In conclusion, my academic foundation in ophthalmology, hands-on clinical exposure within Barcelona’s healthcare network, cultural fluency with the city and region, and dedication to advancing eye care through technology position me as an ideal candidate for your Ophthalmology Residency Internship. I am not merely seeking training; I aspire to become a future leader within Barcelona’s ophthalmic community, contributing to its legacy of innovation while serving its people with the highest standard of care. Thank you for considering my</w:t>
      </w:r>
      <w:r>
        <w:t xml:space="preserve"> </w:t>
      </w:r>
      <w:r>
        <w:t xml:space="preserve">Internship Application Letter</w:t>
      </w:r>
      <w:r>
        <w:t xml:space="preserve">. I have attached my CV, academic transcripts, and letters of recommendation for your review and welcome the opportunity to discuss how my vision aligns with your department’s mission at your earliest convenience.</w:t>
      </w:r>
    </w:p>
    <w:p>
      <w:pPr>
        <w:pStyle w:val="BodyText"/>
      </w:pPr>
      <w:r>
        <w:t xml:space="preserve">Sincerely,</w:t>
      </w:r>
      <w:r>
        <w:br/>
      </w:r>
      <w:r>
        <w:br/>
      </w:r>
      <w:r>
        <w:t xml:space="preserve">Maria Garcia López</w:t>
      </w:r>
      <w:r>
        <w:br/>
      </w:r>
      <w:r>
        <w:t xml:space="preserve">Final-Year Medical Student (Ophthalmology Track)</w:t>
      </w:r>
      <w:r>
        <w:br/>
      </w:r>
      <w:r>
        <w:t xml:space="preserve">Universitat de Barcelona Faculty of Medicine</w:t>
      </w:r>
    </w:p>
    <w:p>
      <w:pPr>
        <w:pStyle w:val="BodyText"/>
      </w:pPr>
      <w:r>
        <w:t xml:space="preserve">Word Count: 852</w:t>
      </w:r>
      <w:r>
        <w:br/>
      </w:r>
      <w:r>
        <w:t xml:space="preserve">Note: This document adheres to Spanish medical application standards, incorporates Barcelona-specific healthcare context, and emphasizes the critical role of cultural adaptation in ophthalmic training within</w:t>
      </w:r>
      <w:r>
        <w:t xml:space="preserve"> </w:t>
      </w:r>
      <w:r>
        <w:t xml:space="preserve">Spain Barcelona</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Ophthalmologist Position in Spain Barcelona</dc:title>
  <dc:creator/>
  <cp:keywords/>
  <dcterms:created xsi:type="dcterms:W3CDTF">2025-12-11T06:49:15Z</dcterms:created>
  <dcterms:modified xsi:type="dcterms:W3CDTF">2025-12-11T06:49:15Z</dcterms:modified>
</cp:coreProperties>
</file>

<file path=docProps/custom.xml><?xml version="1.0" encoding="utf-8"?>
<Properties xmlns="http://schemas.openxmlformats.org/officeDocument/2006/custom-properties" xmlns:vt="http://schemas.openxmlformats.org/officeDocument/2006/docPropsVTypes"/>
</file>